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71F91" w14:textId="77777777" w:rsidR="000C7BA8" w:rsidRDefault="000C7BA8">
      <w:pPr>
        <w:rPr>
          <w:b/>
          <w:bCs/>
          <w:sz w:val="32"/>
          <w:szCs w:val="32"/>
        </w:rPr>
      </w:pPr>
    </w:p>
    <w:p w14:paraId="7B42D62A" w14:textId="668EF8C4" w:rsidR="000C7BA8" w:rsidRDefault="00A124B5">
      <w:pPr>
        <w:rPr>
          <w:highlight w:val="yellow"/>
        </w:rPr>
      </w:pPr>
      <w:r>
        <w:rPr>
          <w:b/>
          <w:bCs/>
          <w:sz w:val="32"/>
          <w:szCs w:val="32"/>
        </w:rPr>
        <w:t>Cenu za nejlepší průmyslový design si letos z Mezinárodního strojírenského veletrhu</w:t>
      </w:r>
      <w:r w:rsidR="0043084E">
        <w:rPr>
          <w:b/>
          <w:bCs/>
          <w:sz w:val="32"/>
          <w:szCs w:val="32"/>
        </w:rPr>
        <w:t xml:space="preserve"> odváží firma s pásovou pilou </w:t>
      </w:r>
    </w:p>
    <w:p w14:paraId="4E1EF6F4" w14:textId="77777777" w:rsidR="000C7BA8" w:rsidRDefault="00A124B5">
      <w:pPr>
        <w:rPr>
          <w:i/>
          <w:iCs/>
        </w:rPr>
      </w:pPr>
      <w:r>
        <w:rPr>
          <w:i/>
          <w:iCs/>
        </w:rPr>
        <w:t>Brno, 7. října 2026</w:t>
      </w:r>
    </w:p>
    <w:p w14:paraId="14F4C57C" w14:textId="24359359" w:rsidR="000C7BA8" w:rsidRDefault="00A124B5">
      <w:pPr>
        <w:rPr>
          <w:b/>
          <w:bCs/>
        </w:rPr>
      </w:pPr>
      <w:r>
        <w:rPr>
          <w:b/>
          <w:bCs/>
        </w:rPr>
        <w:t xml:space="preserve">Design Centrum </w:t>
      </w:r>
      <w:proofErr w:type="spellStart"/>
      <w:r>
        <w:rPr>
          <w:b/>
          <w:bCs/>
        </w:rPr>
        <w:t>CzechTrade</w:t>
      </w:r>
      <w:proofErr w:type="spellEnd"/>
      <w:r w:rsidR="002A6BBC">
        <w:rPr>
          <w:b/>
          <w:bCs/>
        </w:rPr>
        <w:t xml:space="preserve"> (</w:t>
      </w:r>
      <w:r>
        <w:rPr>
          <w:b/>
          <w:bCs/>
        </w:rPr>
        <w:t xml:space="preserve">součástí agentury </w:t>
      </w:r>
      <w:proofErr w:type="spellStart"/>
      <w:r>
        <w:rPr>
          <w:b/>
          <w:bCs/>
        </w:rPr>
        <w:t>CzechBusiness</w:t>
      </w:r>
      <w:proofErr w:type="spellEnd"/>
      <w:r w:rsidR="002A6BBC">
        <w:rPr>
          <w:b/>
          <w:bCs/>
        </w:rPr>
        <w:t>)</w:t>
      </w:r>
      <w:r>
        <w:rPr>
          <w:b/>
          <w:bCs/>
        </w:rPr>
        <w:t xml:space="preserve"> a</w:t>
      </w:r>
      <w:r w:rsidR="002A6BBC">
        <w:rPr>
          <w:b/>
          <w:bCs/>
        </w:rPr>
        <w:t xml:space="preserve"> společnost</w:t>
      </w:r>
      <w:r>
        <w:rPr>
          <w:b/>
          <w:bCs/>
        </w:rPr>
        <w:t xml:space="preserve"> Veletrhy Brno již potřetí vyhlásily na Mezinárodním strojírenském veletrhu v Brně (MSV) cenu za</w:t>
      </w:r>
      <w:r w:rsidR="0015140E">
        <w:rPr>
          <w:b/>
          <w:bCs/>
        </w:rPr>
        <w:t> </w:t>
      </w:r>
      <w:r>
        <w:rPr>
          <w:b/>
          <w:bCs/>
        </w:rPr>
        <w:t>nejlepší průmyslový design. První místo získala společnost PEGAS-GONDA s pásovou pilou na kov. Na druhém místě skončila firma TAJMAC-ZPS s automatickým soustruhem</w:t>
      </w:r>
      <w:r w:rsidR="002A6BBC">
        <w:rPr>
          <w:b/>
          <w:bCs/>
        </w:rPr>
        <w:t xml:space="preserve"> </w:t>
      </w:r>
      <w:r>
        <w:rPr>
          <w:b/>
          <w:bCs/>
        </w:rPr>
        <w:t xml:space="preserve">a třetí příčku obsadila společnost </w:t>
      </w:r>
      <w:proofErr w:type="spellStart"/>
      <w:r>
        <w:rPr>
          <w:b/>
          <w:bCs/>
        </w:rPr>
        <w:t>Pragostroj</w:t>
      </w:r>
      <w:proofErr w:type="spellEnd"/>
      <w:r>
        <w:rPr>
          <w:b/>
          <w:bCs/>
        </w:rPr>
        <w:t xml:space="preserve"> </w:t>
      </w:r>
      <w:r w:rsidR="002A6BBC">
        <w:rPr>
          <w:b/>
          <w:bCs/>
        </w:rPr>
        <w:t xml:space="preserve">se svou </w:t>
      </w:r>
      <w:r>
        <w:rPr>
          <w:b/>
          <w:bCs/>
        </w:rPr>
        <w:t>3D tiskárn</w:t>
      </w:r>
      <w:r w:rsidR="002A6BBC">
        <w:rPr>
          <w:b/>
          <w:bCs/>
        </w:rPr>
        <w:t>o</w:t>
      </w:r>
      <w:r>
        <w:rPr>
          <w:b/>
          <w:bCs/>
        </w:rPr>
        <w:t>u. Vítěze vybrala odborná porota designérů a akademiků z exponátů českých vystavovatelů.</w:t>
      </w:r>
    </w:p>
    <w:p w14:paraId="0D48ED88" w14:textId="0B38D1EB" w:rsidR="000C7BA8" w:rsidRPr="002A6BBC" w:rsidRDefault="00A124B5" w:rsidP="002A6BBC">
      <w:pPr>
        <w:widowControl w:val="0"/>
        <w:rPr>
          <w:color w:val="000000"/>
        </w:rPr>
      </w:pPr>
      <w:r>
        <w:t>Ocenění se zaměřuje na firmy, které nabízejí produkty s vysokou kvalitou zpracování a</w:t>
      </w:r>
      <w:r w:rsidR="00A3670C">
        <w:t> </w:t>
      </w:r>
      <w:r>
        <w:t>vynikajícím průmyslovým designem. Design Centrum CzechTrade takto popularizuje průmyslový design jako nástroj pro kreativní řešení ve strojírenství a elektrotechnice.</w:t>
      </w:r>
      <w:r w:rsidR="002A6BBC">
        <w:t xml:space="preserve"> </w:t>
      </w:r>
      <w:r w:rsidR="00F4651F">
        <w:t>Odborná k</w:t>
      </w:r>
      <w:r w:rsidR="00A210CD" w:rsidRPr="00E81B83">
        <w:t xml:space="preserve">omise letos do užšího výběru nominovala </w:t>
      </w:r>
      <w:r w:rsidR="008A62BF" w:rsidRPr="00E81B83">
        <w:t xml:space="preserve">9 </w:t>
      </w:r>
      <w:r w:rsidR="00105567" w:rsidRPr="00E81B83">
        <w:t xml:space="preserve">firem a jejich </w:t>
      </w:r>
      <w:r w:rsidR="00EE3E6C" w:rsidRPr="00E81B83">
        <w:t xml:space="preserve">exponáty, které na MSV </w:t>
      </w:r>
      <w:r w:rsidR="00F65CEB" w:rsidRPr="00E81B83">
        <w:t>představily</w:t>
      </w:r>
      <w:r w:rsidR="002A6BBC" w:rsidRPr="00E81B83">
        <w:t xml:space="preserve">. </w:t>
      </w:r>
      <w:r w:rsidR="00F4651F" w:rsidRPr="00E81B83">
        <w:t>Z těchto nominací společně vybrala tři vítěze.</w:t>
      </w:r>
      <w:r w:rsidR="00F4651F">
        <w:rPr>
          <w:i/>
          <w:iCs/>
        </w:rPr>
        <w:t xml:space="preserve"> „</w:t>
      </w:r>
      <w:r w:rsidR="002A6BBC" w:rsidRPr="002A6BBC">
        <w:rPr>
          <w:i/>
          <w:iCs/>
        </w:rPr>
        <w:t>Je vidět,</w:t>
      </w:r>
      <w:r w:rsidR="000E2164">
        <w:rPr>
          <w:i/>
          <w:iCs/>
        </w:rPr>
        <w:t xml:space="preserve"> </w:t>
      </w:r>
      <w:r w:rsidR="00A81A4F" w:rsidRPr="00A81A4F">
        <w:rPr>
          <w:i/>
          <w:iCs/>
        </w:rPr>
        <w:t>že některé české firmy už design systematicky zapojují do vývoje i marketingu. Pomáhá jim odlišit se, zvýšit hodnotu produktů a</w:t>
      </w:r>
      <w:r w:rsidR="007625AA">
        <w:rPr>
          <w:i/>
          <w:iCs/>
        </w:rPr>
        <w:t> </w:t>
      </w:r>
      <w:r w:rsidR="00A81A4F" w:rsidRPr="00A81A4F">
        <w:rPr>
          <w:i/>
          <w:iCs/>
        </w:rPr>
        <w:t>posílit konkurenceschopnost. Je</w:t>
      </w:r>
      <w:r w:rsidR="000E0E38">
        <w:rPr>
          <w:i/>
          <w:iCs/>
        </w:rPr>
        <w:t xml:space="preserve"> ale</w:t>
      </w:r>
      <w:r w:rsidR="00A81A4F" w:rsidRPr="00A81A4F">
        <w:rPr>
          <w:i/>
          <w:iCs/>
        </w:rPr>
        <w:t xml:space="preserve"> škoda, že tento potenciál v Česku stále využívá jen </w:t>
      </w:r>
      <w:r w:rsidR="00450C4A">
        <w:rPr>
          <w:i/>
          <w:iCs/>
        </w:rPr>
        <w:t xml:space="preserve">malá </w:t>
      </w:r>
      <w:r w:rsidR="00A81A4F" w:rsidRPr="00A81A4F">
        <w:rPr>
          <w:i/>
          <w:iCs/>
        </w:rPr>
        <w:t>část firem.</w:t>
      </w:r>
      <w:r w:rsidR="00450C4A">
        <w:rPr>
          <w:i/>
          <w:iCs/>
        </w:rPr>
        <w:t xml:space="preserve"> </w:t>
      </w:r>
      <w:r w:rsidR="002A6BBC" w:rsidRPr="002A6BBC">
        <w:rPr>
          <w:i/>
          <w:iCs/>
        </w:rPr>
        <w:t>Chceme</w:t>
      </w:r>
      <w:r w:rsidR="00FE7D46">
        <w:rPr>
          <w:i/>
          <w:iCs/>
        </w:rPr>
        <w:t xml:space="preserve"> proto</w:t>
      </w:r>
      <w:r w:rsidR="002A6BBC" w:rsidRPr="002A6BBC">
        <w:rPr>
          <w:i/>
          <w:iCs/>
        </w:rPr>
        <w:t xml:space="preserve"> vyslat i </w:t>
      </w:r>
      <w:r w:rsidR="00FE7D46">
        <w:rPr>
          <w:i/>
          <w:iCs/>
        </w:rPr>
        <w:t xml:space="preserve">dalším </w:t>
      </w:r>
      <w:r w:rsidR="000E46B2">
        <w:rPr>
          <w:i/>
          <w:iCs/>
        </w:rPr>
        <w:t xml:space="preserve">českým </w:t>
      </w:r>
      <w:r w:rsidR="000E46B2" w:rsidRPr="002A6BBC">
        <w:rPr>
          <w:i/>
          <w:iCs/>
        </w:rPr>
        <w:t>výrobcům</w:t>
      </w:r>
      <w:r w:rsidR="002A6BBC" w:rsidRPr="002A6BBC">
        <w:rPr>
          <w:i/>
          <w:iCs/>
        </w:rPr>
        <w:t xml:space="preserve"> signál, že design nemusí být jen záležitostí estetiky, ale přináší také významnou konkurenční výhodu </w:t>
      </w:r>
      <w:r w:rsidR="00E325A1">
        <w:rPr>
          <w:i/>
          <w:iCs/>
        </w:rPr>
        <w:t>také v technických odvětvích</w:t>
      </w:r>
      <w:r w:rsidR="002A6BBC" w:rsidRPr="002A6BBC">
        <w:rPr>
          <w:i/>
          <w:iCs/>
        </w:rPr>
        <w:t>,“</w:t>
      </w:r>
      <w:r w:rsidR="002A6BBC">
        <w:t xml:space="preserve"> popisuje </w:t>
      </w:r>
      <w:r w:rsidR="002A6BBC">
        <w:rPr>
          <w:b/>
          <w:bCs/>
        </w:rPr>
        <w:t>Zuzana Sedmerová, vedoucí Design Centra CzechTrade</w:t>
      </w:r>
      <w:r w:rsidR="002A6BBC">
        <w:t>.</w:t>
      </w:r>
    </w:p>
    <w:p w14:paraId="3552AC5B" w14:textId="2CA0791B" w:rsidR="002A6BBC" w:rsidRPr="002A6BBC" w:rsidRDefault="002A6BBC">
      <w:pPr>
        <w:rPr>
          <w:b/>
          <w:bCs/>
        </w:rPr>
      </w:pPr>
      <w:r w:rsidRPr="002A6BBC">
        <w:rPr>
          <w:b/>
          <w:bCs/>
        </w:rPr>
        <w:t>Oceněné výrobky spojují technickou úroveň a osobitý design</w:t>
      </w:r>
    </w:p>
    <w:p w14:paraId="41CD38D2" w14:textId="7B66E456" w:rsidR="000C7BA8" w:rsidRDefault="00A124B5">
      <w:r>
        <w:t xml:space="preserve">Vítěznou pásovou pilu na kov 340 CALIBER X-CNC společnosti PEGAS-GONDA navrhl designér Ján </w:t>
      </w:r>
      <w:proofErr w:type="spellStart"/>
      <w:r>
        <w:t>Dzurenda</w:t>
      </w:r>
      <w:proofErr w:type="spellEnd"/>
      <w:r>
        <w:t>. Porota ocenila její konzistentně kultivované tvarové řešení, které navazuje na dlouhodobě budovanou vizuální identitu produktů výrobce.</w:t>
      </w:r>
    </w:p>
    <w:p w14:paraId="7909B5E3" w14:textId="10263E60" w:rsidR="000C7BA8" w:rsidRDefault="00A124B5">
      <w:pPr>
        <w:widowControl w:val="0"/>
      </w:pPr>
      <w:r>
        <w:t>Druhé místo získal automatický soustruh MANURHIN K’MX 620 společnosti TAJMAC-ZPS, která je zároveň autorem jeho designu. Podle poroty vizuální výraz soustruhu odpovídá technické úrovni výrobku a podtrhuje jeho technologickou vyspělost a funkční charakter.</w:t>
      </w:r>
    </w:p>
    <w:p w14:paraId="0493D15C" w14:textId="47464802" w:rsidR="000C7BA8" w:rsidRDefault="00A124B5">
      <w:pPr>
        <w:widowControl w:val="0"/>
      </w:pPr>
      <w:r>
        <w:t xml:space="preserve">Bronz si odnáší společnost </w:t>
      </w:r>
      <w:proofErr w:type="spellStart"/>
      <w:r>
        <w:t>Pragostroj</w:t>
      </w:r>
      <w:proofErr w:type="spellEnd"/>
      <w:r>
        <w:t xml:space="preserve"> za FDM 3D tiskárnu </w:t>
      </w:r>
      <w:proofErr w:type="spellStart"/>
      <w:r>
        <w:t>Pragostroj</w:t>
      </w:r>
      <w:proofErr w:type="spellEnd"/>
      <w:r>
        <w:t xml:space="preserve"> </w:t>
      </w:r>
      <w:proofErr w:type="spellStart"/>
      <w:r>
        <w:t>Kinarb</w:t>
      </w:r>
      <w:proofErr w:type="spellEnd"/>
      <w:r>
        <w:t>, jejíž design vytvořilo KONCERN DESIGN STUDIO. Porota ocenila přístup zaměřený na výrazné odlišení od</w:t>
      </w:r>
      <w:r w:rsidR="007625AA">
        <w:t> </w:t>
      </w:r>
      <w:r>
        <w:t>konkurence, v němž provokativní tvarové akcenty kontrastují s minimalistickou základní formou tiskárny.</w:t>
      </w:r>
    </w:p>
    <w:p w14:paraId="616B9B60" w14:textId="59713CE0" w:rsidR="002A6BBC" w:rsidRPr="002A6BBC" w:rsidRDefault="002A6BBC">
      <w:pPr>
        <w:widowControl w:val="0"/>
        <w:rPr>
          <w:b/>
          <w:bCs/>
        </w:rPr>
      </w:pPr>
      <w:r w:rsidRPr="002A6BBC">
        <w:rPr>
          <w:b/>
          <w:bCs/>
        </w:rPr>
        <w:t>Design jako konkurenční výhoda na zahraničních trzích</w:t>
      </w:r>
    </w:p>
    <w:p w14:paraId="4035F976" w14:textId="70C85A2D" w:rsidR="000C7BA8" w:rsidRPr="002A6BBC" w:rsidRDefault="00A124B5">
      <w:pPr>
        <w:widowControl w:val="0"/>
      </w:pPr>
      <w:r w:rsidRPr="002A6BBC">
        <w:rPr>
          <w:i/>
          <w:iCs/>
        </w:rPr>
        <w:t xml:space="preserve">„Čeští strojaři dnes v zahraničí mohou nabídnout nejen kvalitní technické parametry. Zákazník se často rozhoduje podle toho, jak je stroj promyšlený, jak dobře se s ním pracuje a jak působí </w:t>
      </w:r>
      <w:r w:rsidRPr="002A6BBC">
        <w:rPr>
          <w:i/>
          <w:iCs/>
        </w:rPr>
        <w:lastRenderedPageBreak/>
        <w:t xml:space="preserve">navenek. Letos oceněné firmy ukazují, že kvalitní design zvyšuje přidanou hodnotu českých výrobků a má potenciál otevírat dveře na náročné trhy. Právě s tím chceme </w:t>
      </w:r>
      <w:r w:rsidR="002A6BBC">
        <w:rPr>
          <w:i/>
          <w:iCs/>
        </w:rPr>
        <w:t>firmám</w:t>
      </w:r>
      <w:r w:rsidRPr="002A6BBC">
        <w:rPr>
          <w:i/>
          <w:iCs/>
        </w:rPr>
        <w:t xml:space="preserve"> v</w:t>
      </w:r>
      <w:r w:rsidR="00A3670C" w:rsidRPr="002A6BBC">
        <w:rPr>
          <w:i/>
          <w:iCs/>
        </w:rPr>
        <w:t> </w:t>
      </w:r>
      <w:proofErr w:type="spellStart"/>
      <w:r w:rsidRPr="002A6BBC">
        <w:rPr>
          <w:i/>
          <w:iCs/>
        </w:rPr>
        <w:t>CzechBusiness</w:t>
      </w:r>
      <w:proofErr w:type="spellEnd"/>
      <w:r w:rsidRPr="002A6BBC">
        <w:rPr>
          <w:i/>
          <w:iCs/>
        </w:rPr>
        <w:t xml:space="preserve"> pomáhat,“</w:t>
      </w:r>
      <w:r>
        <w:t xml:space="preserve"> říká </w:t>
      </w:r>
      <w:r>
        <w:rPr>
          <w:b/>
          <w:bCs/>
        </w:rPr>
        <w:t xml:space="preserve">Rudolf Klepáček, generální ředitel agentury </w:t>
      </w:r>
      <w:proofErr w:type="spellStart"/>
      <w:r>
        <w:rPr>
          <w:b/>
          <w:bCs/>
        </w:rPr>
        <w:t>CzechBusiness</w:t>
      </w:r>
      <w:proofErr w:type="spellEnd"/>
      <w:r>
        <w:t>.</w:t>
      </w:r>
    </w:p>
    <w:p w14:paraId="71B00A11" w14:textId="6E397D72" w:rsidR="000C7BA8" w:rsidRDefault="00A124B5">
      <w:pPr>
        <w:widowControl w:val="0"/>
      </w:pPr>
      <w:r>
        <w:t xml:space="preserve">Exponáty českých vystavovatelů letos posuzovala šestičlenná odborná porota. Zasedli v ní Ladislav Křenek, vedoucí Odboru průmyslového designu Fakulty strojního inženýrství VUT, Ivan Dlabač, vedoucí ateliéru Průmyslový design na UMPRUM, David John, designér elektrotechnických přístrojů, zdravotnické techniky a strojů, Vít Fendrych, průmyslový designér elektronických zařízení a robotických systémů, Zdeněk Veverka, vedoucí ateliéru produktového designu na Fakultě designu a umění Ladislava </w:t>
      </w:r>
      <w:proofErr w:type="spellStart"/>
      <w:r>
        <w:t>Sutnara</w:t>
      </w:r>
      <w:proofErr w:type="spellEnd"/>
      <w:r>
        <w:t xml:space="preserve"> ZČU v Plzni a Zuzana Sedmerová, vedoucí Design Centra CzechTrade.</w:t>
      </w:r>
    </w:p>
    <w:p w14:paraId="097F2517" w14:textId="13082605" w:rsidR="000C7BA8" w:rsidRDefault="00A124B5">
      <w:pPr>
        <w:widowControl w:val="0"/>
        <w:rPr>
          <w:color w:val="000000"/>
        </w:rPr>
      </w:pPr>
      <w:r>
        <w:t>Hodnotila se především kvalita zpracování a to, jak dobře firmy průmyslový design uplatnily. Ve</w:t>
      </w:r>
      <w:r w:rsidR="00A3670C">
        <w:t> </w:t>
      </w:r>
      <w:r>
        <w:t>strojírenství dnes design ovlivňuje funkčnost, bezpečnost, ergonomii i efektivitu výroby, nejen vzhled. Cena proto chce firmám ukázat, že se vyplatí s designem počítat už při vývoji.</w:t>
      </w:r>
    </w:p>
    <w:p w14:paraId="6DBEA105" w14:textId="3EBFBD90" w:rsidR="000C7BA8" w:rsidRDefault="00A124B5">
      <w:r>
        <w:t xml:space="preserve">Oceněné firmy si odnášejí trofej české značky </w:t>
      </w:r>
      <w:proofErr w:type="spellStart"/>
      <w:r>
        <w:t>Cementum</w:t>
      </w:r>
      <w:proofErr w:type="spellEnd"/>
      <w:r>
        <w:t xml:space="preserve">, která netradičně pracuje s betonem. Součástí trofeje je </w:t>
      </w:r>
      <w:proofErr w:type="spellStart"/>
      <w:r>
        <w:t>upcyklované</w:t>
      </w:r>
      <w:proofErr w:type="spellEnd"/>
      <w:r>
        <w:t xml:space="preserve"> odpadní sklo z výroby firmy Preciosa. Spojuje tak estetiku s</w:t>
      </w:r>
      <w:r w:rsidR="00A3670C">
        <w:t> </w:t>
      </w:r>
      <w:r>
        <w:t>udržitelností, tedy dvě témata, která cena dlouhodobě podporuje.</w:t>
      </w:r>
    </w:p>
    <w:p w14:paraId="55BBAF2B" w14:textId="7CE2D729" w:rsidR="002A6BBC" w:rsidRPr="002A6BBC" w:rsidRDefault="002A6BBC">
      <w:pPr>
        <w:widowControl w:val="0"/>
        <w:rPr>
          <w:b/>
          <w:bCs/>
        </w:rPr>
      </w:pPr>
      <w:r>
        <w:rPr>
          <w:b/>
          <w:bCs/>
        </w:rPr>
        <w:t>Expertíza k dispozici na jednom místě</w:t>
      </w:r>
    </w:p>
    <w:p w14:paraId="45342976" w14:textId="3075831E" w:rsidR="000C7BA8" w:rsidRDefault="00A124B5">
      <w:pPr>
        <w:widowControl w:val="0"/>
      </w:pPr>
      <w:r>
        <w:t>Po celou dobu veletrhu mohou vystavovatelé i návštěvníci zajít do Design</w:t>
      </w:r>
      <w:r w:rsidR="00255665">
        <w:t xml:space="preserve"> &amp; Business</w:t>
      </w:r>
      <w:r>
        <w:t xml:space="preserve"> </w:t>
      </w:r>
      <w:proofErr w:type="spellStart"/>
      <w:r>
        <w:t>Lounge</w:t>
      </w:r>
      <w:proofErr w:type="spellEnd"/>
      <w:r>
        <w:t xml:space="preserve"> </w:t>
      </w:r>
      <w:r w:rsidR="00DE32DA">
        <w:t>nedaleko</w:t>
      </w:r>
      <w:r>
        <w:t xml:space="preserve"> České národní expozic</w:t>
      </w:r>
      <w:r w:rsidR="00DE32DA">
        <w:t>e</w:t>
      </w:r>
      <w:r>
        <w:t xml:space="preserve"> v pavilonu P. Experti Design Centra CzechTrade tu firmám radí, jak design ve výrobě využít a jakou podporu mohou získat. V</w:t>
      </w:r>
      <w:r w:rsidR="00DE32DA">
        <w:t> </w:t>
      </w:r>
      <w:r>
        <w:t>Design</w:t>
      </w:r>
      <w:r w:rsidR="00DE32DA">
        <w:t xml:space="preserve"> &amp; Business</w:t>
      </w:r>
      <w:r>
        <w:t xml:space="preserve"> </w:t>
      </w:r>
      <w:proofErr w:type="spellStart"/>
      <w:r>
        <w:t>Lounge</w:t>
      </w:r>
      <w:proofErr w:type="spellEnd"/>
      <w:r>
        <w:t xml:space="preserve"> se i letos setkávají experti, designéři a výrobní společnosti, aby diskutovali o nejnovějších trendech v</w:t>
      </w:r>
      <w:r w:rsidR="00A3670C">
        <w:t> </w:t>
      </w:r>
      <w:r>
        <w:t>oblasti průmyslového designu.</w:t>
      </w:r>
    </w:p>
    <w:p w14:paraId="7D277C64" w14:textId="77777777" w:rsidR="000C7BA8" w:rsidRPr="002A6BBC" w:rsidRDefault="000C7BA8">
      <w:pPr>
        <w:widowControl w:val="0"/>
      </w:pPr>
    </w:p>
    <w:p w14:paraId="6EDBF113" w14:textId="205DFCB6" w:rsidR="000C7BA8" w:rsidRPr="002A6BBC" w:rsidRDefault="00A124B5">
      <w:pPr>
        <w:widowControl w:val="0"/>
        <w:rPr>
          <w:b/>
          <w:bCs/>
          <w:sz w:val="16"/>
          <w:szCs w:val="16"/>
        </w:rPr>
      </w:pPr>
      <w:r w:rsidRPr="002A6BBC">
        <w:rPr>
          <w:b/>
          <w:bCs/>
          <w:sz w:val="16"/>
          <w:szCs w:val="16"/>
        </w:rPr>
        <w:t xml:space="preserve">O Design Centru </w:t>
      </w:r>
      <w:proofErr w:type="spellStart"/>
      <w:r w:rsidRPr="002A6BBC">
        <w:rPr>
          <w:b/>
          <w:bCs/>
          <w:sz w:val="16"/>
          <w:szCs w:val="16"/>
        </w:rPr>
        <w:t>CzechTrade</w:t>
      </w:r>
      <w:proofErr w:type="spellEnd"/>
      <w:r w:rsidR="002A6BBC">
        <w:rPr>
          <w:b/>
          <w:bCs/>
          <w:sz w:val="16"/>
          <w:szCs w:val="16"/>
        </w:rPr>
        <w:t xml:space="preserve"> (součástí </w:t>
      </w:r>
      <w:proofErr w:type="spellStart"/>
      <w:r w:rsidR="002A6BBC">
        <w:rPr>
          <w:b/>
          <w:bCs/>
          <w:sz w:val="16"/>
          <w:szCs w:val="16"/>
        </w:rPr>
        <w:t>CzechBusiness</w:t>
      </w:r>
      <w:proofErr w:type="spellEnd"/>
      <w:r w:rsidR="002A6BBC">
        <w:rPr>
          <w:b/>
          <w:bCs/>
          <w:sz w:val="16"/>
          <w:szCs w:val="16"/>
        </w:rPr>
        <w:t>)</w:t>
      </w:r>
    </w:p>
    <w:p w14:paraId="2FF4CA5D" w14:textId="2B37B91D" w:rsidR="000C7BA8" w:rsidRPr="002A6BBC" w:rsidRDefault="00A124B5" w:rsidP="002A6BBC">
      <w:pPr>
        <w:widowControl w:val="0"/>
        <w:rPr>
          <w:i/>
          <w:iCs/>
          <w:sz w:val="16"/>
          <w:szCs w:val="16"/>
        </w:rPr>
      </w:pPr>
      <w:r w:rsidRPr="002A6BBC">
        <w:rPr>
          <w:i/>
          <w:iCs/>
          <w:sz w:val="16"/>
          <w:szCs w:val="16"/>
        </w:rPr>
        <w:t xml:space="preserve">Design Centrum CzechTrade je národní platformou státní podpory designu v České republice. </w:t>
      </w:r>
      <w:r w:rsidR="002E4C62">
        <w:rPr>
          <w:i/>
          <w:iCs/>
          <w:sz w:val="16"/>
          <w:szCs w:val="16"/>
        </w:rPr>
        <w:t xml:space="preserve">Vzniklo ve spolupráci </w:t>
      </w:r>
      <w:r w:rsidR="002E4C62" w:rsidRPr="002A6BBC">
        <w:rPr>
          <w:i/>
          <w:iCs/>
          <w:sz w:val="16"/>
          <w:szCs w:val="16"/>
        </w:rPr>
        <w:t>s Ministerstvem průmyslu a obchodu</w:t>
      </w:r>
      <w:r w:rsidR="002E4C62">
        <w:rPr>
          <w:i/>
          <w:iCs/>
          <w:sz w:val="16"/>
          <w:szCs w:val="16"/>
        </w:rPr>
        <w:t xml:space="preserve"> a</w:t>
      </w:r>
      <w:r w:rsidR="002E4C62" w:rsidRPr="002A6BBC">
        <w:rPr>
          <w:i/>
          <w:iCs/>
          <w:sz w:val="16"/>
          <w:szCs w:val="16"/>
        </w:rPr>
        <w:t xml:space="preserve"> nabízí informační, poradenský a dotační servis kulturnímu a kreativnímu sektoru.</w:t>
      </w:r>
      <w:r w:rsidR="002E4C62">
        <w:rPr>
          <w:i/>
          <w:iCs/>
          <w:sz w:val="16"/>
          <w:szCs w:val="16"/>
        </w:rPr>
        <w:t xml:space="preserve"> </w:t>
      </w:r>
      <w:r w:rsidRPr="002A6BBC">
        <w:rPr>
          <w:i/>
          <w:iCs/>
          <w:sz w:val="16"/>
          <w:szCs w:val="16"/>
        </w:rPr>
        <w:t>Je členem evropské asociace designu BEDA (</w:t>
      </w:r>
      <w:proofErr w:type="spellStart"/>
      <w:r w:rsidRPr="002A6BBC">
        <w:rPr>
          <w:i/>
          <w:iCs/>
          <w:sz w:val="16"/>
          <w:szCs w:val="16"/>
        </w:rPr>
        <w:t>The</w:t>
      </w:r>
      <w:proofErr w:type="spellEnd"/>
      <w:r w:rsidRPr="002A6BBC">
        <w:rPr>
          <w:i/>
          <w:iCs/>
          <w:sz w:val="16"/>
          <w:szCs w:val="16"/>
        </w:rPr>
        <w:t xml:space="preserve"> </w:t>
      </w:r>
      <w:proofErr w:type="spellStart"/>
      <w:r w:rsidRPr="002A6BBC">
        <w:rPr>
          <w:i/>
          <w:iCs/>
          <w:sz w:val="16"/>
          <w:szCs w:val="16"/>
        </w:rPr>
        <w:t>Bureau</w:t>
      </w:r>
      <w:proofErr w:type="spellEnd"/>
      <w:r w:rsidRPr="002A6BBC">
        <w:rPr>
          <w:i/>
          <w:iCs/>
          <w:sz w:val="16"/>
          <w:szCs w:val="16"/>
        </w:rPr>
        <w:t xml:space="preserve"> </w:t>
      </w:r>
      <w:proofErr w:type="spellStart"/>
      <w:r w:rsidRPr="002A6BBC">
        <w:rPr>
          <w:i/>
          <w:iCs/>
          <w:sz w:val="16"/>
          <w:szCs w:val="16"/>
        </w:rPr>
        <w:t>of</w:t>
      </w:r>
      <w:proofErr w:type="spellEnd"/>
      <w:r w:rsidRPr="002A6BBC">
        <w:rPr>
          <w:i/>
          <w:iCs/>
          <w:sz w:val="16"/>
          <w:szCs w:val="16"/>
        </w:rPr>
        <w:t xml:space="preserve"> </w:t>
      </w:r>
      <w:proofErr w:type="spellStart"/>
      <w:r w:rsidRPr="002A6BBC">
        <w:rPr>
          <w:i/>
          <w:iCs/>
          <w:sz w:val="16"/>
          <w:szCs w:val="16"/>
        </w:rPr>
        <w:t>European</w:t>
      </w:r>
      <w:proofErr w:type="spellEnd"/>
      <w:r w:rsidRPr="002A6BBC">
        <w:rPr>
          <w:i/>
          <w:iCs/>
          <w:sz w:val="16"/>
          <w:szCs w:val="16"/>
        </w:rPr>
        <w:t xml:space="preserve"> Design </w:t>
      </w:r>
      <w:proofErr w:type="spellStart"/>
      <w:r w:rsidRPr="002A6BBC">
        <w:rPr>
          <w:i/>
          <w:iCs/>
          <w:sz w:val="16"/>
          <w:szCs w:val="16"/>
        </w:rPr>
        <w:t>Associations</w:t>
      </w:r>
      <w:proofErr w:type="spellEnd"/>
      <w:r w:rsidRPr="002A6BBC">
        <w:rPr>
          <w:i/>
          <w:iCs/>
          <w:sz w:val="16"/>
          <w:szCs w:val="16"/>
        </w:rPr>
        <w:t>).</w:t>
      </w:r>
    </w:p>
    <w:p w14:paraId="5D042EEB" w14:textId="77777777" w:rsidR="000C7BA8" w:rsidRDefault="00A124B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O </w:t>
      </w:r>
      <w:proofErr w:type="spellStart"/>
      <w:r>
        <w:rPr>
          <w:b/>
          <w:bCs/>
          <w:color w:val="000000"/>
          <w:sz w:val="16"/>
          <w:szCs w:val="16"/>
        </w:rPr>
        <w:t>CzechBusiness</w:t>
      </w:r>
      <w:proofErr w:type="spellEnd"/>
    </w:p>
    <w:p w14:paraId="24DF7C76" w14:textId="77777777" w:rsidR="002E4C62" w:rsidRDefault="00A124B5" w:rsidP="002A6BBC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16"/>
          <w:szCs w:val="16"/>
        </w:rPr>
      </w:pPr>
      <w:proofErr w:type="spellStart"/>
      <w:r>
        <w:rPr>
          <w:i/>
          <w:iCs/>
          <w:color w:val="000000"/>
          <w:sz w:val="16"/>
          <w:szCs w:val="16"/>
        </w:rPr>
        <w:t>CzechBusiness</w:t>
      </w:r>
      <w:proofErr w:type="spellEnd"/>
      <w:r>
        <w:rPr>
          <w:i/>
          <w:iCs/>
          <w:color w:val="000000"/>
          <w:sz w:val="16"/>
          <w:szCs w:val="16"/>
        </w:rPr>
        <w:t xml:space="preserve"> je agentura, která vznikla 1. srpna 2026 na půdorysu agentury CzechTrade. Jejím posláním je podporovat české firmy při expanzi do zahraničí, rozvoji investic a růstu startupů a inovativních firem. Navazuje na zkušenosti agentur CzechTrade </w:t>
      </w:r>
      <w:r>
        <w:rPr>
          <w:i/>
          <w:iCs/>
          <w:color w:val="000000"/>
          <w:sz w:val="16"/>
          <w:szCs w:val="16"/>
        </w:rPr>
        <w:br/>
        <w:t xml:space="preserve">a CzechInvest a pomáhá firmám vyhledávat nové příležitosti, rozhodovat se o vhodných trzích, zkracovat dobu vstupu na zahraniční trhy a snižovat rizika spojená s mezinárodním podnikáním. Prostřednictvím své zahraniční sítě poskytuje služby v 65 zemích na pěti kontinentech. </w:t>
      </w:r>
      <w:proofErr w:type="spellStart"/>
      <w:r>
        <w:rPr>
          <w:i/>
          <w:iCs/>
          <w:color w:val="000000"/>
          <w:sz w:val="16"/>
          <w:szCs w:val="16"/>
        </w:rPr>
        <w:t>CzechBusiness</w:t>
      </w:r>
      <w:proofErr w:type="spellEnd"/>
      <w:r>
        <w:rPr>
          <w:i/>
          <w:iCs/>
          <w:color w:val="000000"/>
          <w:sz w:val="16"/>
          <w:szCs w:val="16"/>
        </w:rPr>
        <w:t xml:space="preserve"> provozuje portál BusinessInfo.cz a magazín Exportmag.cz. Více informací naleznete na</w:t>
      </w:r>
      <w:r w:rsidR="00A3670C">
        <w:rPr>
          <w:i/>
          <w:iCs/>
          <w:color w:val="000000"/>
          <w:sz w:val="16"/>
          <w:szCs w:val="16"/>
        </w:rPr>
        <w:t> </w:t>
      </w:r>
      <w:hyperlink r:id="rId6">
        <w:r w:rsidR="000C7BA8">
          <w:rPr>
            <w:i/>
            <w:iCs/>
            <w:color w:val="0000FF"/>
            <w:sz w:val="16"/>
            <w:szCs w:val="16"/>
            <w:u w:val="single"/>
          </w:rPr>
          <w:t>www.czechbusiness.gov.cz</w:t>
        </w:r>
      </w:hyperlink>
      <w:r>
        <w:rPr>
          <w:i/>
          <w:iCs/>
          <w:color w:val="000000"/>
          <w:sz w:val="16"/>
          <w:szCs w:val="16"/>
        </w:rPr>
        <w:t xml:space="preserve">  a </w:t>
      </w:r>
      <w:hyperlink r:id="rId7">
        <w:r w:rsidR="000C7BA8">
          <w:rPr>
            <w:i/>
            <w:iCs/>
            <w:color w:val="0000FF"/>
            <w:sz w:val="16"/>
            <w:szCs w:val="16"/>
            <w:u w:val="single"/>
          </w:rPr>
          <w:t>www.czechtrade.gov.cz</w:t>
        </w:r>
      </w:hyperlink>
      <w:r>
        <w:rPr>
          <w:i/>
          <w:iCs/>
          <w:color w:val="000000"/>
          <w:sz w:val="16"/>
          <w:szCs w:val="16"/>
        </w:rPr>
        <w:t>.</w:t>
      </w:r>
    </w:p>
    <w:p w14:paraId="2E871ED5" w14:textId="52D7337F" w:rsidR="002A6BBC" w:rsidRPr="002A6BBC" w:rsidRDefault="002A6BBC" w:rsidP="002A6BBC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16"/>
          <w:szCs w:val="16"/>
        </w:rPr>
      </w:pPr>
      <w:r w:rsidRPr="0098084E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10B68A8D" wp14:editId="45EE0D67">
                <wp:simplePos x="0" y="0"/>
                <wp:positionH relativeFrom="page">
                  <wp:posOffset>876300</wp:posOffset>
                </wp:positionH>
                <wp:positionV relativeFrom="paragraph">
                  <wp:posOffset>317500</wp:posOffset>
                </wp:positionV>
                <wp:extent cx="6889750" cy="1155700"/>
                <wp:effectExtent l="0" t="0" r="25400" b="25400"/>
                <wp:wrapNone/>
                <wp:docPr id="2146730642" name="Obdélník 2146730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0" cy="1155700"/>
                        </a:xfrm>
                        <a:prstGeom prst="rect">
                          <a:avLst/>
                        </a:prstGeom>
                        <a:solidFill>
                          <a:srgbClr val="000AAF"/>
                        </a:solidFill>
                        <a:ln w="12700" cap="flat" cmpd="sng">
                          <a:solidFill>
                            <a:srgbClr val="000AA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F4CB54" w14:textId="77777777" w:rsidR="002A6BBC" w:rsidRPr="00442522" w:rsidRDefault="002A6BBC" w:rsidP="002A6BBC">
                            <w:pPr>
                              <w:spacing w:line="240" w:lineRule="auto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442522">
                              <w:rPr>
                                <w:b/>
                                <w:color w:val="FFFFFF"/>
                                <w:sz w:val="20"/>
                                <w:szCs w:val="20"/>
                              </w:rPr>
                              <w:t>Kontakt pro média:</w:t>
                            </w:r>
                          </w:p>
                          <w:p w14:paraId="3129138F" w14:textId="77777777" w:rsidR="002A6BBC" w:rsidRPr="00442522" w:rsidRDefault="002A6BBC" w:rsidP="002A6BBC">
                            <w:pPr>
                              <w:spacing w:line="240" w:lineRule="auto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442522">
                              <w:rPr>
                                <w:sz w:val="20"/>
                                <w:szCs w:val="20"/>
                              </w:rPr>
                              <w:t>Simona Vondrová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442522">
                              <w:rPr>
                                <w:sz w:val="20"/>
                                <w:szCs w:val="20"/>
                              </w:rPr>
                              <w:t>vedoucí oddělení PR a komunikace</w:t>
                            </w:r>
                          </w:p>
                          <w:p w14:paraId="0FE017B7" w14:textId="4F17BE1E" w:rsidR="002A6BBC" w:rsidRPr="00442522" w:rsidRDefault="002A6BBC" w:rsidP="002A6BBC">
                            <w:pPr>
                              <w:spacing w:line="240" w:lineRule="auto"/>
                              <w:textDirection w:val="btL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42522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+420 775 986 531</w:t>
                            </w:r>
                          </w:p>
                          <w:p w14:paraId="22FA74E4" w14:textId="77777777" w:rsidR="002A6BBC" w:rsidRPr="00442522" w:rsidRDefault="002A6BBC" w:rsidP="002A6BBC">
                            <w:pPr>
                              <w:spacing w:line="275" w:lineRule="auto"/>
                              <w:textDirection w:val="btL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Pr="00442522">
                                <w:rPr>
                                  <w:rStyle w:val="Hypertextovodkaz"/>
                                  <w:color w:val="FFFFFF" w:themeColor="background1"/>
                                  <w:sz w:val="20"/>
                                  <w:szCs w:val="20"/>
                                </w:rPr>
                                <w:t>simona.vondrova@czechbusiness.gov.cz</w:t>
                              </w:r>
                            </w:hyperlink>
                          </w:p>
                          <w:p w14:paraId="7D630526" w14:textId="77777777" w:rsidR="002A6BBC" w:rsidRPr="0098084E" w:rsidRDefault="002A6BBC" w:rsidP="002A6BBC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B68A8D" id="Obdélník 2146730642" o:spid="_x0000_s1026" style="position:absolute;margin-left:69pt;margin-top:25pt;width:542.5pt;height:9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" fillcolor="#000aaf" strokecolor="#000aa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13F4CB54" w14:textId="77777777" w:rsidR="002A6BBC" w:rsidRPr="00442522" w:rsidRDefault="002A6BBC" w:rsidP="002A6BBC">
                      <w:pPr>
                        <w:spacing w:line="240" w:lineRule="auto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442522">
                        <w:rPr>
                          <w:b/>
                          <w:color w:val="FFFFFF"/>
                          <w:sz w:val="20"/>
                          <w:szCs w:val="20"/>
                        </w:rPr>
                        <w:t>Kontakt pro média:</w:t>
                      </w:r>
                    </w:p>
                    <w:p w14:paraId="3129138F" w14:textId="77777777" w:rsidR="002A6BBC" w:rsidRPr="00442522" w:rsidRDefault="002A6BBC" w:rsidP="002A6BBC">
                      <w:pPr>
                        <w:spacing w:line="240" w:lineRule="auto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442522">
                        <w:rPr>
                          <w:sz w:val="20"/>
                          <w:szCs w:val="20"/>
                        </w:rPr>
                        <w:t>Simona Vondrová</w:t>
                      </w:r>
                      <w:r>
                        <w:rPr>
                          <w:sz w:val="20"/>
                          <w:szCs w:val="20"/>
                        </w:rPr>
                        <w:t xml:space="preserve">, </w:t>
                      </w:r>
                      <w:r w:rsidRPr="00442522">
                        <w:rPr>
                          <w:sz w:val="20"/>
                          <w:szCs w:val="20"/>
                        </w:rPr>
                        <w:t>vedoucí oddělení PR a komunikace</w:t>
                      </w:r>
                    </w:p>
                    <w:p w14:paraId="0FE017B7" w14:textId="4F17BE1E" w:rsidR="002A6BBC" w:rsidRPr="00442522" w:rsidRDefault="002A6BBC" w:rsidP="002A6BBC">
                      <w:pPr>
                        <w:spacing w:line="240" w:lineRule="auto"/>
                        <w:textDirection w:val="btL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442522">
                        <w:rPr>
                          <w:color w:val="FFFFFF" w:themeColor="background1"/>
                          <w:sz w:val="20"/>
                          <w:szCs w:val="20"/>
                        </w:rPr>
                        <w:t>+420 775 986 531</w:t>
                      </w:r>
                    </w:p>
                    <w:p w14:paraId="22FA74E4" w14:textId="77777777" w:rsidR="002A6BBC" w:rsidRPr="00442522" w:rsidRDefault="002A6BBC" w:rsidP="002A6BBC">
                      <w:pPr>
                        <w:spacing w:line="275" w:lineRule="auto"/>
                        <w:textDirection w:val="btL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hyperlink r:id="rId9" w:history="1">
                        <w:r w:rsidRPr="00442522">
                          <w:rPr>
                            <w:rStyle w:val="Hypertextovodkaz"/>
                            <w:color w:val="FFFFFF" w:themeColor="background1"/>
                            <w:sz w:val="20"/>
                            <w:szCs w:val="20"/>
                          </w:rPr>
                          <w:t>simona.vondrova@czechbusiness.gov.cz</w:t>
                        </w:r>
                      </w:hyperlink>
                    </w:p>
                    <w:p w14:paraId="7D630526" w14:textId="77777777" w:rsidR="002A6BBC" w:rsidRPr="0098084E" w:rsidRDefault="002A6BBC" w:rsidP="002A6BBC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2CA20B1" w14:textId="06991912" w:rsidR="000C7BA8" w:rsidRDefault="000C7BA8">
      <w:pPr>
        <w:pBdr>
          <w:top w:val="nil"/>
          <w:left w:val="nil"/>
          <w:bottom w:val="nil"/>
          <w:right w:val="nil"/>
          <w:between w:val="nil"/>
        </w:pBdr>
      </w:pPr>
    </w:p>
    <w:sectPr w:rsidR="000C7BA8">
      <w:headerReference w:type="default" r:id="rId10"/>
      <w:pgSz w:w="12240" w:h="15840"/>
      <w:pgMar w:top="1417" w:right="1417" w:bottom="1417" w:left="1417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BA2DE" w14:textId="77777777" w:rsidR="00605AFB" w:rsidRDefault="00605AFB">
      <w:pPr>
        <w:spacing w:after="0" w:line="240" w:lineRule="auto"/>
      </w:pPr>
      <w:r>
        <w:separator/>
      </w:r>
    </w:p>
  </w:endnote>
  <w:endnote w:type="continuationSeparator" w:id="0">
    <w:p w14:paraId="22FD4495" w14:textId="77777777" w:rsidR="00605AFB" w:rsidRDefault="00605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4874739-9A3B-44E0-BD90-B1B6EF8AFE69}"/>
    <w:embedBold r:id="rId2" w:fontKey="{FDD11E95-19B6-40AE-AD4B-FE91C39D6153}"/>
    <w:embedItalic r:id="rId3" w:fontKey="{B8C268FA-E039-451D-ACFB-2495FCF898C2}"/>
    <w:embedBoldItalic r:id="rId4" w:fontKey="{30B637E4-B8D8-41D0-8026-87913703DAA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5717ADC3-37BE-4089-B1A0-BDFE0677A0F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09AD3" w14:textId="77777777" w:rsidR="00605AFB" w:rsidRDefault="00605AFB">
      <w:pPr>
        <w:spacing w:after="0" w:line="240" w:lineRule="auto"/>
      </w:pPr>
      <w:r>
        <w:separator/>
      </w:r>
    </w:p>
  </w:footnote>
  <w:footnote w:type="continuationSeparator" w:id="0">
    <w:p w14:paraId="70B7F0EF" w14:textId="77777777" w:rsidR="00605AFB" w:rsidRDefault="00605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86492" w14:textId="77777777" w:rsidR="000C7BA8" w:rsidRDefault="00A124B5">
    <w:pPr>
      <w:pBdr>
        <w:top w:val="nil"/>
        <w:left w:val="nil"/>
        <w:bottom w:val="nil"/>
        <w:right w:val="nil"/>
        <w:between w:val="nil"/>
      </w:pBdr>
      <w:spacing w:before="280"/>
      <w:rPr>
        <w:b/>
        <w:bCs/>
        <w:i/>
        <w:iCs/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F113ADD" wp14:editId="630C028E">
          <wp:simplePos x="0" y="0"/>
          <wp:positionH relativeFrom="column">
            <wp:posOffset>3420110</wp:posOffset>
          </wp:positionH>
          <wp:positionV relativeFrom="paragraph">
            <wp:posOffset>74295</wp:posOffset>
          </wp:positionV>
          <wp:extent cx="2735580" cy="358775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5580" cy="358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A6F301" w14:textId="77777777" w:rsidR="000C7BA8" w:rsidRDefault="00A124B5">
    <w:pPr>
      <w:pBdr>
        <w:top w:val="nil"/>
        <w:left w:val="nil"/>
        <w:bottom w:val="nil"/>
        <w:right w:val="nil"/>
        <w:between w:val="nil"/>
      </w:pBdr>
      <w:spacing w:before="280"/>
    </w:pPr>
    <w:r>
      <w:rPr>
        <w:b/>
        <w:bCs/>
        <w:i/>
        <w:iCs/>
        <w:color w:val="000000"/>
        <w:sz w:val="24"/>
        <w:szCs w:val="24"/>
      </w:rPr>
      <w:t>Tisková zpráva</w:t>
    </w:r>
    <w:r>
      <w:rPr>
        <w:b/>
        <w:bCs/>
        <w:i/>
        <w:iCs/>
        <w:color w:val="000000"/>
        <w:sz w:val="24"/>
        <w:szCs w:val="24"/>
      </w:rPr>
      <w:tab/>
    </w:r>
    <w:r>
      <w:rPr>
        <w:b/>
        <w:bCs/>
        <w:i/>
        <w:iCs/>
        <w:color w:val="000000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BA8"/>
    <w:rsid w:val="00020560"/>
    <w:rsid w:val="00031148"/>
    <w:rsid w:val="000C7BA8"/>
    <w:rsid w:val="000E0E38"/>
    <w:rsid w:val="000E2164"/>
    <w:rsid w:val="000E46B2"/>
    <w:rsid w:val="00105567"/>
    <w:rsid w:val="0015140E"/>
    <w:rsid w:val="00191E11"/>
    <w:rsid w:val="001C3E99"/>
    <w:rsid w:val="00253CBE"/>
    <w:rsid w:val="00255665"/>
    <w:rsid w:val="002A6BBC"/>
    <w:rsid w:val="002E4C62"/>
    <w:rsid w:val="003F3858"/>
    <w:rsid w:val="0043084E"/>
    <w:rsid w:val="00450C4A"/>
    <w:rsid w:val="00486ACC"/>
    <w:rsid w:val="00605AFB"/>
    <w:rsid w:val="00623737"/>
    <w:rsid w:val="007625AA"/>
    <w:rsid w:val="008A62BF"/>
    <w:rsid w:val="009073A1"/>
    <w:rsid w:val="009369BF"/>
    <w:rsid w:val="0095567D"/>
    <w:rsid w:val="00A124B5"/>
    <w:rsid w:val="00A210CD"/>
    <w:rsid w:val="00A3670C"/>
    <w:rsid w:val="00A81A4F"/>
    <w:rsid w:val="00B17CE7"/>
    <w:rsid w:val="00B65FC9"/>
    <w:rsid w:val="00C311BB"/>
    <w:rsid w:val="00DE32DA"/>
    <w:rsid w:val="00E325A1"/>
    <w:rsid w:val="00E81B83"/>
    <w:rsid w:val="00E84EEC"/>
    <w:rsid w:val="00EE3E6C"/>
    <w:rsid w:val="00F4651F"/>
    <w:rsid w:val="00F65CEB"/>
    <w:rsid w:val="00FB1A49"/>
    <w:rsid w:val="00FE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C54EF"/>
  <w15:docId w15:val="{1CA0C5EA-E4D5-4DB7-BB1E-942882B4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2A6BBC"/>
    <w:rPr>
      <w:color w:val="0000FF" w:themeColor="hyperlink"/>
      <w:u w:val="single"/>
    </w:rPr>
  </w:style>
  <w:style w:type="paragraph" w:styleId="Revize">
    <w:name w:val="Revision"/>
    <w:hidden/>
    <w:uiPriority w:val="99"/>
    <w:semiHidden/>
    <w:rsid w:val="000205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ona.vondrova@czechbusiness.gov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zechtrade.gov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zechbusiness.gov.c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simona.vondrova@czechbusiness.gov.cz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803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PR 2</cp:lastModifiedBy>
  <cp:revision>4</cp:revision>
  <dcterms:created xsi:type="dcterms:W3CDTF">2026-10-07T09:00:00Z</dcterms:created>
  <dcterms:modified xsi:type="dcterms:W3CDTF">2026-10-07T13:32:00Z</dcterms:modified>
</cp:coreProperties>
</file>