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FD335" w14:textId="0D2279BE" w:rsidR="2E3E6FE6" w:rsidRDefault="5467F088" w:rsidP="2E3E6FE6">
      <w:pPr>
        <w:rPr>
          <w:rFonts w:ascii="Calibri" w:eastAsia="Calibri" w:hAnsi="Calibri" w:cs="Calibri"/>
          <w:b/>
          <w:bCs/>
          <w:sz w:val="32"/>
          <w:szCs w:val="32"/>
        </w:rPr>
      </w:pPr>
      <w:r w:rsidRPr="6EB294D8">
        <w:rPr>
          <w:rFonts w:ascii="Calibri" w:eastAsia="Calibri" w:hAnsi="Calibri" w:cs="Calibri"/>
          <w:b/>
          <w:bCs/>
          <w:sz w:val="32"/>
          <w:szCs w:val="32"/>
        </w:rPr>
        <w:t>CzechTrade</w:t>
      </w:r>
      <w:r w:rsidR="006B48AC">
        <w:rPr>
          <w:rFonts w:ascii="Calibri" w:eastAsia="Calibri" w:hAnsi="Calibri" w:cs="Calibri"/>
          <w:b/>
          <w:bCs/>
          <w:sz w:val="32"/>
          <w:szCs w:val="32"/>
        </w:rPr>
        <w:t xml:space="preserve"> naplňuje strategii, vznikla Klientská rada</w:t>
      </w:r>
    </w:p>
    <w:p w14:paraId="0B4691D8" w14:textId="25BF4D68" w:rsidR="00BD478A" w:rsidRDefault="00BD478A" w:rsidP="00BD478A">
      <w:pPr>
        <w:rPr>
          <w:rFonts w:ascii="Calibri" w:hAnsi="Calibri" w:cs="Calibri"/>
          <w:i/>
          <w:iCs/>
        </w:rPr>
      </w:pPr>
      <w:r w:rsidRPr="00504050">
        <w:rPr>
          <w:rFonts w:ascii="Calibri" w:hAnsi="Calibri" w:cs="Calibri"/>
          <w:i/>
          <w:iCs/>
        </w:rPr>
        <w:t xml:space="preserve">Praha, </w:t>
      </w:r>
      <w:r w:rsidR="00714FF4">
        <w:rPr>
          <w:rFonts w:ascii="Calibri" w:hAnsi="Calibri" w:cs="Calibri"/>
          <w:i/>
          <w:iCs/>
        </w:rPr>
        <w:t>2</w:t>
      </w:r>
      <w:r w:rsidR="001B6A24">
        <w:rPr>
          <w:rFonts w:ascii="Calibri" w:hAnsi="Calibri" w:cs="Calibri"/>
          <w:i/>
          <w:iCs/>
        </w:rPr>
        <w:t>1</w:t>
      </w:r>
      <w:r>
        <w:rPr>
          <w:rFonts w:ascii="Calibri" w:hAnsi="Calibri" w:cs="Calibri"/>
          <w:i/>
          <w:iCs/>
        </w:rPr>
        <w:t>. června 2024</w:t>
      </w:r>
    </w:p>
    <w:p w14:paraId="43F3BE93" w14:textId="25E4C511" w:rsidR="00BD478A" w:rsidRDefault="0087431D" w:rsidP="00BD478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Agentura CzechTrade pokračuje </w:t>
      </w:r>
      <w:r w:rsidR="00816383">
        <w:rPr>
          <w:rFonts w:ascii="Calibri" w:hAnsi="Calibri" w:cs="Calibri"/>
          <w:b/>
          <w:bCs/>
        </w:rPr>
        <w:t xml:space="preserve">v plnění </w:t>
      </w:r>
      <w:r w:rsidR="000C6521">
        <w:rPr>
          <w:rFonts w:ascii="Calibri" w:hAnsi="Calibri" w:cs="Calibri"/>
          <w:b/>
          <w:bCs/>
        </w:rPr>
        <w:t xml:space="preserve">vlastní </w:t>
      </w:r>
      <w:r w:rsidR="00816383">
        <w:rPr>
          <w:rFonts w:ascii="Calibri" w:hAnsi="Calibri" w:cs="Calibri"/>
          <w:b/>
          <w:bCs/>
        </w:rPr>
        <w:t>exportní strategie</w:t>
      </w:r>
      <w:r>
        <w:rPr>
          <w:rFonts w:ascii="Calibri" w:hAnsi="Calibri" w:cs="Calibri"/>
          <w:b/>
          <w:bCs/>
        </w:rPr>
        <w:t xml:space="preserve"> </w:t>
      </w:r>
      <w:r w:rsidR="003C0E51">
        <w:rPr>
          <w:rFonts w:ascii="Calibri" w:hAnsi="Calibri" w:cs="Calibri"/>
          <w:b/>
          <w:bCs/>
        </w:rPr>
        <w:t xml:space="preserve">na období let 2023-2026 </w:t>
      </w:r>
      <w:r>
        <w:rPr>
          <w:rFonts w:ascii="Calibri" w:hAnsi="Calibri" w:cs="Calibri"/>
          <w:b/>
          <w:bCs/>
        </w:rPr>
        <w:t>a uspořádala první setkání Klientské rady</w:t>
      </w:r>
      <w:r w:rsidR="00FA26C8">
        <w:rPr>
          <w:rFonts w:ascii="Calibri" w:hAnsi="Calibri" w:cs="Calibri"/>
          <w:b/>
          <w:bCs/>
        </w:rPr>
        <w:t xml:space="preserve"> CzechTrade</w:t>
      </w:r>
      <w:r w:rsidR="003C0E51">
        <w:rPr>
          <w:rFonts w:ascii="Calibri" w:hAnsi="Calibri" w:cs="Calibri"/>
          <w:b/>
          <w:bCs/>
        </w:rPr>
        <w:t xml:space="preserve">. Tento poradní orgán se skládá ze </w:t>
      </w:r>
      <w:r w:rsidR="003C0E51" w:rsidRPr="003C0E51">
        <w:rPr>
          <w:rFonts w:ascii="Calibri" w:hAnsi="Calibri" w:cs="Calibri"/>
          <w:b/>
          <w:bCs/>
        </w:rPr>
        <w:t xml:space="preserve">zástupců vedení agentury, </w:t>
      </w:r>
      <w:r w:rsidR="003C0E51">
        <w:rPr>
          <w:rFonts w:ascii="Calibri" w:hAnsi="Calibri" w:cs="Calibri"/>
          <w:b/>
          <w:bCs/>
        </w:rPr>
        <w:t>Ministerstva průmyslu a obchodu ČR</w:t>
      </w:r>
      <w:r w:rsidR="00D70446">
        <w:rPr>
          <w:rFonts w:ascii="Calibri" w:hAnsi="Calibri" w:cs="Calibri"/>
          <w:b/>
          <w:bCs/>
        </w:rPr>
        <w:t xml:space="preserve"> (MPO)</w:t>
      </w:r>
      <w:r w:rsidR="003C0E51" w:rsidRPr="003C0E51">
        <w:rPr>
          <w:rFonts w:ascii="Calibri" w:hAnsi="Calibri" w:cs="Calibri"/>
          <w:b/>
          <w:bCs/>
        </w:rPr>
        <w:t xml:space="preserve"> a zástupců exportérů</w:t>
      </w:r>
      <w:r w:rsidR="003C0E51">
        <w:rPr>
          <w:rFonts w:ascii="Calibri" w:hAnsi="Calibri" w:cs="Calibri"/>
          <w:b/>
          <w:bCs/>
        </w:rPr>
        <w:t xml:space="preserve"> a byl zřízen za účelem zajištění efektivnějšího dialogu s klienty a exportéry. Cílem </w:t>
      </w:r>
      <w:r w:rsidR="006A40AA">
        <w:rPr>
          <w:rFonts w:ascii="Calibri" w:hAnsi="Calibri" w:cs="Calibri"/>
          <w:b/>
          <w:bCs/>
        </w:rPr>
        <w:t>K</w:t>
      </w:r>
      <w:r w:rsidR="003C0E51">
        <w:rPr>
          <w:rFonts w:ascii="Calibri" w:hAnsi="Calibri" w:cs="Calibri"/>
          <w:b/>
          <w:bCs/>
        </w:rPr>
        <w:t>lientské rady je mimo jiné definovat priority a požadavky exportérů a budovat zákaznické zkušenosti v oblasti internacionalizace a exportu.</w:t>
      </w:r>
    </w:p>
    <w:p w14:paraId="2E092880" w14:textId="030AE7A0" w:rsidR="00BD478A" w:rsidRDefault="008C54F9" w:rsidP="008C54F9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První setkání Klientské rady CzechTrade přineslo nová doporučení ke strategickému směřování agentury, řadu konstruktivních návrhů a zpětné vazby k novým službám a projektům. </w:t>
      </w:r>
      <w:r w:rsidRPr="008C54F9">
        <w:rPr>
          <w:rFonts w:ascii="Calibri" w:hAnsi="Calibri" w:cs="Calibri"/>
          <w:i/>
          <w:iCs/>
        </w:rPr>
        <w:t>„Klientská rada je klíčovým orgánem k prohloubení spolupráce s našimi klienty</w:t>
      </w:r>
      <w:r w:rsidR="00EF472E">
        <w:rPr>
          <w:rFonts w:ascii="Calibri" w:hAnsi="Calibri" w:cs="Calibri"/>
          <w:i/>
          <w:iCs/>
        </w:rPr>
        <w:t xml:space="preserve"> za účelem efektivního nastavení systému proexportní podpory v České republice</w:t>
      </w:r>
      <w:r w:rsidRPr="008C54F9">
        <w:rPr>
          <w:rFonts w:ascii="Calibri" w:hAnsi="Calibri" w:cs="Calibri"/>
          <w:i/>
          <w:iCs/>
        </w:rPr>
        <w:t>,“</w:t>
      </w:r>
      <w:r w:rsidRPr="008C54F9">
        <w:rPr>
          <w:rFonts w:ascii="Calibri" w:hAnsi="Calibri" w:cs="Calibri"/>
        </w:rPr>
        <w:t xml:space="preserve"> uvedl</w:t>
      </w:r>
      <w:r w:rsidR="001C4EA8">
        <w:rPr>
          <w:rFonts w:ascii="Calibri" w:hAnsi="Calibri" w:cs="Calibri"/>
        </w:rPr>
        <w:t xml:space="preserve"> </w:t>
      </w:r>
      <w:r w:rsidRPr="008C54F9">
        <w:rPr>
          <w:rFonts w:ascii="Calibri" w:hAnsi="Calibri" w:cs="Calibri"/>
          <w:b/>
          <w:bCs/>
        </w:rPr>
        <w:t xml:space="preserve">generální ředitel </w:t>
      </w:r>
      <w:proofErr w:type="spellStart"/>
      <w:r w:rsidRPr="008C54F9">
        <w:rPr>
          <w:rFonts w:ascii="Calibri" w:hAnsi="Calibri" w:cs="Calibri"/>
          <w:b/>
          <w:bCs/>
        </w:rPr>
        <w:t>CzechTrade</w:t>
      </w:r>
      <w:proofErr w:type="spellEnd"/>
      <w:r w:rsidRPr="008C54F9">
        <w:rPr>
          <w:rFonts w:ascii="Calibri" w:hAnsi="Calibri" w:cs="Calibri"/>
          <w:b/>
          <w:bCs/>
        </w:rPr>
        <w:t xml:space="preserve"> Radomil Doležal</w:t>
      </w:r>
      <w:r w:rsidR="0014085A">
        <w:rPr>
          <w:rFonts w:ascii="Calibri" w:hAnsi="Calibri" w:cs="Calibri"/>
        </w:rPr>
        <w:t xml:space="preserve"> a dodal: </w:t>
      </w:r>
      <w:r w:rsidRPr="008C54F9">
        <w:rPr>
          <w:rFonts w:ascii="Calibri" w:hAnsi="Calibri" w:cs="Calibri"/>
          <w:i/>
          <w:iCs/>
        </w:rPr>
        <w:t>„Naše střednědobá exportní</w:t>
      </w:r>
      <w:r>
        <w:rPr>
          <w:rFonts w:ascii="Calibri" w:hAnsi="Calibri" w:cs="Calibri"/>
          <w:i/>
          <w:iCs/>
        </w:rPr>
        <w:t xml:space="preserve"> </w:t>
      </w:r>
      <w:r w:rsidRPr="008C54F9">
        <w:rPr>
          <w:rFonts w:ascii="Calibri" w:hAnsi="Calibri" w:cs="Calibri"/>
          <w:i/>
          <w:iCs/>
        </w:rPr>
        <w:t>strategie</w:t>
      </w:r>
      <w:r>
        <w:rPr>
          <w:rFonts w:ascii="Calibri" w:hAnsi="Calibri" w:cs="Calibri"/>
          <w:i/>
          <w:iCs/>
        </w:rPr>
        <w:t>, jejíž plnění máme naplánované do roku 2026, se</w:t>
      </w:r>
      <w:r w:rsidRPr="008C54F9">
        <w:rPr>
          <w:rFonts w:ascii="Calibri" w:hAnsi="Calibri" w:cs="Calibri"/>
          <w:i/>
          <w:iCs/>
        </w:rPr>
        <w:t xml:space="preserve"> mimo jiné zaměřuje na budování zákaznické zkušenosti a na optimalizaci našich služeb, a Klientská rada bude hrát v tomto směru zásadní roli.</w:t>
      </w:r>
      <w:r w:rsidR="002C429D">
        <w:rPr>
          <w:rFonts w:ascii="Calibri" w:hAnsi="Calibri" w:cs="Calibri"/>
          <w:i/>
          <w:iCs/>
        </w:rPr>
        <w:t xml:space="preserve"> U</w:t>
      </w:r>
      <w:r w:rsidR="002C429D" w:rsidRPr="002C429D">
        <w:rPr>
          <w:rFonts w:ascii="Calibri" w:hAnsi="Calibri" w:cs="Calibri"/>
          <w:i/>
          <w:iCs/>
        </w:rPr>
        <w:t xml:space="preserve">možňuje </w:t>
      </w:r>
      <w:r w:rsidR="002C429D">
        <w:rPr>
          <w:rFonts w:ascii="Calibri" w:hAnsi="Calibri" w:cs="Calibri"/>
          <w:i/>
          <w:iCs/>
        </w:rPr>
        <w:t xml:space="preserve">nám </w:t>
      </w:r>
      <w:r w:rsidR="002C429D" w:rsidRPr="002C429D">
        <w:rPr>
          <w:rFonts w:ascii="Calibri" w:hAnsi="Calibri" w:cs="Calibri"/>
          <w:i/>
          <w:iCs/>
        </w:rPr>
        <w:t>získávat přímou zpětnou vazbu od exportérů a díky tomu lépe cílit naše služby a podporu, což je pro naše klienty zásadní.“</w:t>
      </w:r>
    </w:p>
    <w:p w14:paraId="1F66F714" w14:textId="745CD2F9" w:rsidR="002C429D" w:rsidRPr="002C429D" w:rsidRDefault="002C429D" w:rsidP="008C54F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Klientsk</w:t>
      </w:r>
      <w:r w:rsidR="00EB3308">
        <w:rPr>
          <w:rFonts w:ascii="Calibri" w:hAnsi="Calibri" w:cs="Calibri"/>
        </w:rPr>
        <w:t xml:space="preserve">á </w:t>
      </w:r>
      <w:r>
        <w:rPr>
          <w:rFonts w:ascii="Calibri" w:hAnsi="Calibri" w:cs="Calibri"/>
        </w:rPr>
        <w:t>rad</w:t>
      </w:r>
      <w:r w:rsidR="00FA26C8">
        <w:rPr>
          <w:rFonts w:ascii="Calibri" w:hAnsi="Calibri" w:cs="Calibri"/>
        </w:rPr>
        <w:t>a má</w:t>
      </w:r>
      <w:r w:rsidR="00DE3B78">
        <w:rPr>
          <w:rFonts w:ascii="Calibri" w:hAnsi="Calibri" w:cs="Calibri"/>
        </w:rPr>
        <w:t xml:space="preserve"> celkem </w:t>
      </w:r>
      <w:r w:rsidR="00FA26C8">
        <w:rPr>
          <w:rFonts w:ascii="Calibri" w:hAnsi="Calibri" w:cs="Calibri"/>
        </w:rPr>
        <w:t>11 členů z</w:t>
      </w:r>
      <w:r w:rsidR="00714FF4">
        <w:rPr>
          <w:rFonts w:ascii="Calibri" w:hAnsi="Calibri" w:cs="Calibri"/>
        </w:rPr>
        <w:t> řad klientů</w:t>
      </w:r>
      <w:r w:rsidRPr="002C429D">
        <w:rPr>
          <w:rFonts w:ascii="Calibri" w:hAnsi="Calibri" w:cs="Calibri"/>
        </w:rPr>
        <w:t>, vrcholového managementu a zástupců Ministerstva průmyslu a obchodu</w:t>
      </w:r>
      <w:r>
        <w:rPr>
          <w:rFonts w:ascii="Calibri" w:hAnsi="Calibri" w:cs="Calibri"/>
        </w:rPr>
        <w:t xml:space="preserve"> ČR</w:t>
      </w:r>
      <w:r w:rsidR="00C25EE0">
        <w:rPr>
          <w:rFonts w:ascii="Calibri" w:hAnsi="Calibri" w:cs="Calibri"/>
        </w:rPr>
        <w:t>. P</w:t>
      </w:r>
      <w:r w:rsidR="001C4EA8">
        <w:rPr>
          <w:rFonts w:ascii="Calibri" w:hAnsi="Calibri" w:cs="Calibri"/>
        </w:rPr>
        <w:t>rvního setkání se zúčastnilo 8</w:t>
      </w:r>
      <w:r w:rsidR="00DE3B78">
        <w:rPr>
          <w:rFonts w:ascii="Calibri" w:hAnsi="Calibri" w:cs="Calibri"/>
        </w:rPr>
        <w:t xml:space="preserve"> členů.</w:t>
      </w:r>
      <w:r w:rsidR="00714FF4">
        <w:rPr>
          <w:rFonts w:ascii="Calibri" w:hAnsi="Calibri" w:cs="Calibri"/>
        </w:rPr>
        <w:t xml:space="preserve"> </w:t>
      </w:r>
      <w:r w:rsidRPr="002C429D">
        <w:rPr>
          <w:rFonts w:ascii="Calibri" w:hAnsi="Calibri" w:cs="Calibri"/>
          <w:i/>
          <w:iCs/>
        </w:rPr>
        <w:t xml:space="preserve">„Konkrétní nástroje a programy zahrnuté ve střednědobém plánu </w:t>
      </w:r>
      <w:proofErr w:type="spellStart"/>
      <w:r w:rsidRPr="002C429D">
        <w:rPr>
          <w:rFonts w:ascii="Calibri" w:hAnsi="Calibri" w:cs="Calibri"/>
          <w:i/>
          <w:iCs/>
        </w:rPr>
        <w:t>CzechTrade</w:t>
      </w:r>
      <w:proofErr w:type="spellEnd"/>
      <w:r w:rsidRPr="002C429D">
        <w:rPr>
          <w:rFonts w:ascii="Calibri" w:hAnsi="Calibri" w:cs="Calibri"/>
          <w:i/>
          <w:iCs/>
        </w:rPr>
        <w:t xml:space="preserve"> </w:t>
      </w:r>
      <w:r w:rsidR="00EC45FB">
        <w:rPr>
          <w:rFonts w:ascii="Calibri" w:hAnsi="Calibri" w:cs="Calibri"/>
          <w:i/>
          <w:iCs/>
        </w:rPr>
        <w:t>jsou výsledkem implementace</w:t>
      </w:r>
      <w:r w:rsidRPr="002C429D">
        <w:rPr>
          <w:rFonts w:ascii="Calibri" w:hAnsi="Calibri" w:cs="Calibri"/>
          <w:i/>
          <w:iCs/>
        </w:rPr>
        <w:t xml:space="preserve"> Exportní strategi</w:t>
      </w:r>
      <w:r w:rsidR="00EC45FB">
        <w:rPr>
          <w:rFonts w:ascii="Calibri" w:hAnsi="Calibri" w:cs="Calibri"/>
          <w:i/>
          <w:iCs/>
        </w:rPr>
        <w:t>e</w:t>
      </w:r>
      <w:r w:rsidRPr="002C429D">
        <w:rPr>
          <w:rFonts w:ascii="Calibri" w:hAnsi="Calibri" w:cs="Calibri"/>
          <w:i/>
          <w:iCs/>
        </w:rPr>
        <w:t xml:space="preserve"> České republiky. Jedním z nich je Klientská rada, kde náplň </w:t>
      </w:r>
      <w:r w:rsidRPr="28CCCA7F">
        <w:rPr>
          <w:rFonts w:ascii="Calibri" w:hAnsi="Calibri" w:cs="Calibri"/>
          <w:i/>
          <w:iCs/>
        </w:rPr>
        <w:t>jej</w:t>
      </w:r>
      <w:r w:rsidR="2DFF6C46" w:rsidRPr="28CCCA7F">
        <w:rPr>
          <w:rFonts w:ascii="Calibri" w:hAnsi="Calibri" w:cs="Calibri"/>
          <w:i/>
          <w:iCs/>
        </w:rPr>
        <w:t>í</w:t>
      </w:r>
      <w:r w:rsidRPr="28CCCA7F">
        <w:rPr>
          <w:rFonts w:ascii="Calibri" w:hAnsi="Calibri" w:cs="Calibri"/>
          <w:i/>
          <w:iCs/>
        </w:rPr>
        <w:t>ch</w:t>
      </w:r>
      <w:r w:rsidRPr="002C429D">
        <w:rPr>
          <w:rFonts w:ascii="Calibri" w:hAnsi="Calibri" w:cs="Calibri"/>
          <w:i/>
          <w:iCs/>
        </w:rPr>
        <w:t xml:space="preserve"> setkání, společně s odbornými znalostmi všech členů, významně přispěje k otevřenému dialogu mezi </w:t>
      </w:r>
      <w:r w:rsidR="00EC45FB">
        <w:rPr>
          <w:rFonts w:ascii="Calibri" w:hAnsi="Calibri" w:cs="Calibri"/>
          <w:i/>
          <w:iCs/>
        </w:rPr>
        <w:t>státem</w:t>
      </w:r>
      <w:r w:rsidRPr="002C429D">
        <w:rPr>
          <w:rFonts w:ascii="Calibri" w:hAnsi="Calibri" w:cs="Calibri"/>
          <w:i/>
          <w:iCs/>
        </w:rPr>
        <w:t xml:space="preserve"> a </w:t>
      </w:r>
      <w:r w:rsidR="00EC45FB">
        <w:rPr>
          <w:rFonts w:ascii="Calibri" w:hAnsi="Calibri" w:cs="Calibri"/>
          <w:i/>
          <w:iCs/>
        </w:rPr>
        <w:t>exportéry</w:t>
      </w:r>
      <w:r w:rsidRPr="002C429D">
        <w:rPr>
          <w:rFonts w:ascii="Calibri" w:hAnsi="Calibri" w:cs="Calibri"/>
          <w:i/>
          <w:iCs/>
        </w:rPr>
        <w:t xml:space="preserve"> a </w:t>
      </w:r>
      <w:r w:rsidR="00EC45FB">
        <w:rPr>
          <w:rFonts w:ascii="Calibri" w:hAnsi="Calibri" w:cs="Calibri"/>
          <w:i/>
          <w:iCs/>
        </w:rPr>
        <w:t>zjištění nových potřeb českých firem při podpoře v zahraničí</w:t>
      </w:r>
      <w:r w:rsidRPr="002C429D">
        <w:rPr>
          <w:rFonts w:ascii="Calibri" w:hAnsi="Calibri" w:cs="Calibri"/>
          <w:i/>
          <w:iCs/>
        </w:rPr>
        <w:t>,“</w:t>
      </w:r>
      <w:r>
        <w:rPr>
          <w:rFonts w:ascii="Calibri" w:hAnsi="Calibri" w:cs="Calibri"/>
        </w:rPr>
        <w:t xml:space="preserve"> doplnil </w:t>
      </w:r>
      <w:r w:rsidRPr="002C429D">
        <w:rPr>
          <w:rFonts w:ascii="Calibri" w:hAnsi="Calibri" w:cs="Calibri"/>
          <w:b/>
          <w:bCs/>
        </w:rPr>
        <w:t>Rudolf Klepáček, ředitel odbor</w:t>
      </w:r>
      <w:r w:rsidR="001C4EA8">
        <w:rPr>
          <w:rFonts w:ascii="Calibri" w:hAnsi="Calibri" w:cs="Calibri"/>
          <w:b/>
          <w:bCs/>
        </w:rPr>
        <w:t>u</w:t>
      </w:r>
      <w:r w:rsidRPr="002C429D">
        <w:rPr>
          <w:rFonts w:ascii="Calibri" w:hAnsi="Calibri" w:cs="Calibri"/>
          <w:b/>
          <w:bCs/>
        </w:rPr>
        <w:t xml:space="preserve"> Podpory exportu Ministerstva průmyslu a obchodu ČR.</w:t>
      </w:r>
    </w:p>
    <w:p w14:paraId="12448AA4" w14:textId="55FE201E" w:rsidR="002C429D" w:rsidRDefault="00D70446" w:rsidP="008C54F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Zástupci exportérů jsou do </w:t>
      </w:r>
      <w:r w:rsidR="00FA26C8">
        <w:rPr>
          <w:rFonts w:ascii="Calibri" w:hAnsi="Calibri" w:cs="Calibri"/>
        </w:rPr>
        <w:t xml:space="preserve">Klientské </w:t>
      </w:r>
      <w:r>
        <w:rPr>
          <w:rFonts w:ascii="Calibri" w:hAnsi="Calibri" w:cs="Calibri"/>
        </w:rPr>
        <w:t>rady voleni hlavními podnikatelskými reprezentacemi, jako je Svaz průmyslu a dopravy, Hospodářská komora nebo Asociace malých a středních podniků a živnostníků</w:t>
      </w:r>
      <w:r w:rsidRPr="00D7044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Dále zástupce nominuje </w:t>
      </w:r>
      <w:proofErr w:type="spellStart"/>
      <w:r>
        <w:rPr>
          <w:rFonts w:ascii="Calibri" w:hAnsi="Calibri" w:cs="Calibri"/>
        </w:rPr>
        <w:t>CzechTrade</w:t>
      </w:r>
      <w:proofErr w:type="spellEnd"/>
      <w:r w:rsidR="00360C65">
        <w:rPr>
          <w:rFonts w:ascii="Calibri" w:hAnsi="Calibri" w:cs="Calibri"/>
        </w:rPr>
        <w:t xml:space="preserve"> a </w:t>
      </w:r>
      <w:r>
        <w:rPr>
          <w:rFonts w:ascii="Calibri" w:hAnsi="Calibri" w:cs="Calibri"/>
        </w:rPr>
        <w:t>MPO</w:t>
      </w:r>
      <w:r w:rsidRPr="00D7044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ve spolupráci s vybranými oborovými svazy a asociacemi. </w:t>
      </w:r>
      <w:r w:rsidRPr="00D70446">
        <w:rPr>
          <w:rFonts w:ascii="Calibri" w:hAnsi="Calibri" w:cs="Calibri"/>
          <w:i/>
          <w:iCs/>
        </w:rPr>
        <w:t>„Možnost být součástí Klientské rady je pro nás velkou výhodou. Můžeme přímo ovlivnit směrování agentury a přispět ke zlepšení podpory, služeb a zahraniční sítě, kterou CzechTrade poskytuje</w:t>
      </w:r>
      <w:r w:rsidR="00592B14">
        <w:rPr>
          <w:rFonts w:ascii="Calibri" w:hAnsi="Calibri" w:cs="Calibri"/>
          <w:i/>
          <w:iCs/>
        </w:rPr>
        <w:t xml:space="preserve">. </w:t>
      </w:r>
      <w:r w:rsidR="00592B14" w:rsidRPr="00D70446">
        <w:rPr>
          <w:rFonts w:ascii="Calibri" w:hAnsi="Calibri" w:cs="Calibri"/>
          <w:i/>
          <w:iCs/>
        </w:rPr>
        <w:t xml:space="preserve">Těšíme se na další spolupráci </w:t>
      </w:r>
      <w:r w:rsidR="00592B14">
        <w:rPr>
          <w:rFonts w:ascii="Calibri" w:hAnsi="Calibri" w:cs="Calibri"/>
          <w:i/>
          <w:iCs/>
        </w:rPr>
        <w:t>a setkání. Věříme,</w:t>
      </w:r>
      <w:r w:rsidR="00592B14" w:rsidRPr="00D70446">
        <w:rPr>
          <w:rFonts w:ascii="Calibri" w:hAnsi="Calibri" w:cs="Calibri"/>
          <w:i/>
          <w:iCs/>
        </w:rPr>
        <w:t xml:space="preserve"> že společně můžeme dosáhnout </w:t>
      </w:r>
      <w:r w:rsidR="00592B14">
        <w:rPr>
          <w:rFonts w:ascii="Calibri" w:hAnsi="Calibri" w:cs="Calibri"/>
          <w:i/>
          <w:iCs/>
        </w:rPr>
        <w:t>dalších v</w:t>
      </w:r>
      <w:r w:rsidR="00592B14" w:rsidRPr="00D70446">
        <w:rPr>
          <w:rFonts w:ascii="Calibri" w:hAnsi="Calibri" w:cs="Calibri"/>
          <w:i/>
          <w:iCs/>
        </w:rPr>
        <w:t>ýznamných úspěchů na mezinárodních trzích</w:t>
      </w:r>
      <w:r w:rsidR="00592B14">
        <w:rPr>
          <w:rFonts w:ascii="Calibri" w:hAnsi="Calibri" w:cs="Calibri"/>
          <w:i/>
          <w:iCs/>
        </w:rPr>
        <w:t xml:space="preserve">,“ </w:t>
      </w:r>
      <w:r w:rsidR="00592B14" w:rsidRPr="00592B14">
        <w:rPr>
          <w:rFonts w:ascii="Calibri" w:hAnsi="Calibri" w:cs="Calibri"/>
        </w:rPr>
        <w:t>ř</w:t>
      </w:r>
      <w:r w:rsidRPr="00D70446">
        <w:rPr>
          <w:rFonts w:ascii="Calibri" w:hAnsi="Calibri" w:cs="Calibri"/>
        </w:rPr>
        <w:t>ekl</w:t>
      </w:r>
      <w:r w:rsidR="00592B14">
        <w:rPr>
          <w:rFonts w:ascii="Calibri" w:hAnsi="Calibri" w:cs="Calibri"/>
        </w:rPr>
        <w:t xml:space="preserve"> </w:t>
      </w:r>
      <w:r w:rsidR="00592B14" w:rsidRPr="00592B14">
        <w:rPr>
          <w:rFonts w:ascii="Calibri" w:hAnsi="Calibri" w:cs="Calibri"/>
          <w:b/>
          <w:bCs/>
        </w:rPr>
        <w:t xml:space="preserve">Dušan Kožušník, jednatel společnosti </w:t>
      </w:r>
      <w:proofErr w:type="spellStart"/>
      <w:r w:rsidR="00592B14" w:rsidRPr="00592B14">
        <w:rPr>
          <w:rFonts w:ascii="Calibri" w:hAnsi="Calibri" w:cs="Calibri"/>
          <w:b/>
          <w:bCs/>
        </w:rPr>
        <w:t>Compelson</w:t>
      </w:r>
      <w:proofErr w:type="spellEnd"/>
      <w:r w:rsidR="00592B14">
        <w:rPr>
          <w:rFonts w:ascii="Calibri" w:hAnsi="Calibri" w:cs="Calibri"/>
        </w:rPr>
        <w:t>, která naposledy s podporou CzechTrade exportovala například do</w:t>
      </w:r>
      <w:r w:rsidR="00212DDD">
        <w:rPr>
          <w:rFonts w:ascii="Calibri" w:hAnsi="Calibri" w:cs="Calibri"/>
        </w:rPr>
        <w:t xml:space="preserve"> Nigérie či </w:t>
      </w:r>
      <w:r w:rsidR="00212DDD" w:rsidRPr="00212DDD">
        <w:rPr>
          <w:rFonts w:ascii="Calibri" w:hAnsi="Calibri" w:cs="Calibri"/>
        </w:rPr>
        <w:t>Japonska</w:t>
      </w:r>
      <w:r w:rsidRPr="00212DDD">
        <w:rPr>
          <w:rFonts w:ascii="Calibri" w:hAnsi="Calibri" w:cs="Calibri"/>
        </w:rPr>
        <w:t>.</w:t>
      </w:r>
      <w:r w:rsidR="00F50BD0">
        <w:rPr>
          <w:rFonts w:ascii="Calibri" w:hAnsi="Calibri" w:cs="Calibri"/>
        </w:rPr>
        <w:t xml:space="preserve"> </w:t>
      </w:r>
      <w:r w:rsidR="00592B14">
        <w:rPr>
          <w:rFonts w:ascii="Calibri" w:hAnsi="Calibri" w:cs="Calibri"/>
        </w:rPr>
        <w:t xml:space="preserve">Rady se dále </w:t>
      </w:r>
      <w:r w:rsidR="000C6521">
        <w:rPr>
          <w:rFonts w:ascii="Calibri" w:hAnsi="Calibri" w:cs="Calibri"/>
        </w:rPr>
        <w:t>zúčastnili zástupci firem</w:t>
      </w:r>
      <w:r w:rsidR="00592B14">
        <w:rPr>
          <w:rFonts w:ascii="Calibri" w:hAnsi="Calibri" w:cs="Calibri"/>
        </w:rPr>
        <w:t xml:space="preserve"> TOS VARNSDORF, BEZNOSKA, MORAM</w:t>
      </w:r>
      <w:r w:rsidR="00FA26C8">
        <w:rPr>
          <w:rFonts w:ascii="Calibri" w:hAnsi="Calibri" w:cs="Calibri"/>
        </w:rPr>
        <w:t>CZ</w:t>
      </w:r>
      <w:r w:rsidR="00592B14">
        <w:rPr>
          <w:rFonts w:ascii="Calibri" w:hAnsi="Calibri" w:cs="Calibri"/>
        </w:rPr>
        <w:t xml:space="preserve">, </w:t>
      </w:r>
      <w:r w:rsidR="000C6521">
        <w:rPr>
          <w:rFonts w:ascii="Calibri" w:hAnsi="Calibri" w:cs="Calibri"/>
        </w:rPr>
        <w:t>T</w:t>
      </w:r>
      <w:r w:rsidR="00FA26C8">
        <w:rPr>
          <w:rFonts w:ascii="Calibri" w:hAnsi="Calibri" w:cs="Calibri"/>
        </w:rPr>
        <w:t>SE</w:t>
      </w:r>
      <w:r w:rsidR="000C6521">
        <w:rPr>
          <w:rFonts w:ascii="Calibri" w:hAnsi="Calibri" w:cs="Calibri"/>
        </w:rPr>
        <w:t xml:space="preserve"> spol. nebo </w:t>
      </w:r>
      <w:proofErr w:type="spellStart"/>
      <w:r w:rsidR="000C6521">
        <w:rPr>
          <w:rFonts w:ascii="Calibri" w:hAnsi="Calibri" w:cs="Calibri"/>
        </w:rPr>
        <w:t>Shark</w:t>
      </w:r>
      <w:proofErr w:type="spellEnd"/>
      <w:r w:rsidR="000C6521">
        <w:rPr>
          <w:rFonts w:ascii="Calibri" w:hAnsi="Calibri" w:cs="Calibri"/>
        </w:rPr>
        <w:t xml:space="preserve"> Aero.</w:t>
      </w:r>
    </w:p>
    <w:p w14:paraId="69FB170E" w14:textId="41115CD3" w:rsidR="002C429D" w:rsidRPr="002C429D" w:rsidRDefault="00592B14" w:rsidP="008C54F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Klientská rada se bude setkávat čtyřikrát ročně. </w:t>
      </w:r>
      <w:r w:rsidR="002C429D">
        <w:rPr>
          <w:rFonts w:ascii="Calibri" w:hAnsi="Calibri" w:cs="Calibri"/>
        </w:rPr>
        <w:t>Také další s</w:t>
      </w:r>
      <w:r w:rsidR="002C429D" w:rsidRPr="002C429D">
        <w:rPr>
          <w:rFonts w:ascii="Calibri" w:hAnsi="Calibri" w:cs="Calibri"/>
        </w:rPr>
        <w:t xml:space="preserve">etkání rady </w:t>
      </w:r>
      <w:r>
        <w:rPr>
          <w:rFonts w:ascii="Calibri" w:hAnsi="Calibri" w:cs="Calibri"/>
        </w:rPr>
        <w:t>budou</w:t>
      </w:r>
      <w:r w:rsidR="002C429D" w:rsidRPr="002C429D">
        <w:rPr>
          <w:rFonts w:ascii="Calibri" w:hAnsi="Calibri" w:cs="Calibri"/>
        </w:rPr>
        <w:t xml:space="preserve"> zaměřena na strategické směřování agentury, zákaznickou zkušenost, požadavky klientů, rozvoj, inovaci a kvalitu služeb a přístupu ke klientům</w:t>
      </w:r>
      <w:r>
        <w:rPr>
          <w:rFonts w:ascii="Calibri" w:hAnsi="Calibri" w:cs="Calibri"/>
        </w:rPr>
        <w:t xml:space="preserve">. </w:t>
      </w:r>
      <w:r w:rsidR="000C6521">
        <w:rPr>
          <w:rFonts w:ascii="Calibri" w:hAnsi="Calibri" w:cs="Calibri"/>
        </w:rPr>
        <w:t xml:space="preserve">Zřízení Klientské rady je </w:t>
      </w:r>
      <w:r w:rsidR="000C323C">
        <w:t>další krok k naplňování</w:t>
      </w:r>
      <w:r w:rsidR="000C6521">
        <w:t xml:space="preserve"> </w:t>
      </w:r>
      <w:hyperlink r:id="rId6" w:history="1">
        <w:r w:rsidR="000C6521" w:rsidRPr="000C6521">
          <w:rPr>
            <w:rStyle w:val="Hypertextovodkaz"/>
          </w:rPr>
          <w:t>střednědobé strategie CzechTrade</w:t>
        </w:r>
      </w:hyperlink>
      <w:r w:rsidR="000C6521">
        <w:t>, která si klade za cíl posílit český export, rozšiřovat zahraniční síť, zajistit lepší podporu pro české podniky na zahraničních trzích.</w:t>
      </w:r>
    </w:p>
    <w:p w14:paraId="67607121" w14:textId="77777777" w:rsidR="003C0E51" w:rsidRDefault="003C0E51" w:rsidP="00BD478A">
      <w:pPr>
        <w:rPr>
          <w:rFonts w:ascii="Calibri" w:hAnsi="Calibri" w:cs="Calibri"/>
        </w:rPr>
      </w:pPr>
    </w:p>
    <w:p w14:paraId="627AD18A" w14:textId="77777777" w:rsidR="00BD478A" w:rsidRDefault="00BD478A" w:rsidP="00BD478A">
      <w:pPr>
        <w:rPr>
          <w:rFonts w:ascii="Calibri" w:hAnsi="Calibri" w:cs="Calibri"/>
        </w:rPr>
      </w:pPr>
    </w:p>
    <w:p w14:paraId="0E66613C" w14:textId="4FA2327F" w:rsidR="00BD478A" w:rsidRPr="00C00D59" w:rsidRDefault="00BD478A" w:rsidP="00BD478A">
      <w:pPr>
        <w:rPr>
          <w:rFonts w:ascii="Calibri" w:hAnsi="Calibri" w:cs="Calibri"/>
        </w:rPr>
      </w:pPr>
      <w:r w:rsidRPr="00A043BB">
        <w:rPr>
          <w:b/>
          <w:bCs/>
          <w:i/>
          <w:iCs/>
          <w:sz w:val="20"/>
          <w:szCs w:val="20"/>
        </w:rPr>
        <w:lastRenderedPageBreak/>
        <w:t>O agentuře CzechTrade</w:t>
      </w:r>
    </w:p>
    <w:p w14:paraId="08ACE968" w14:textId="77777777" w:rsidR="00BD478A" w:rsidRPr="00A043BB" w:rsidRDefault="00BD478A" w:rsidP="00BD478A">
      <w:pPr>
        <w:pStyle w:val="Odstavectext"/>
        <w:spacing w:line="240" w:lineRule="auto"/>
        <w:rPr>
          <w:rFonts w:ascii="Calibri" w:hAnsi="Calibri" w:cs="Calibri"/>
          <w:sz w:val="2"/>
          <w:szCs w:val="2"/>
        </w:rPr>
      </w:pPr>
    </w:p>
    <w:p w14:paraId="6C82ED81" w14:textId="77777777" w:rsidR="00BD478A" w:rsidRDefault="00BD478A" w:rsidP="00BD478A">
      <w:pPr>
        <w:pStyle w:val="Odstavectext"/>
        <w:spacing w:line="240" w:lineRule="auto"/>
        <w:rPr>
          <w:rStyle w:val="Hypertextovodkaz"/>
          <w:rFonts w:ascii="Calibri" w:hAnsi="Calibri" w:cs="Calibri"/>
          <w:i/>
          <w:iCs/>
        </w:rPr>
      </w:pPr>
      <w:r w:rsidRPr="00A043BB">
        <w:rPr>
          <w:rFonts w:ascii="Calibri" w:hAnsi="Calibri" w:cs="Calibri"/>
          <w:i/>
          <w:iCs/>
        </w:rPr>
        <w:t xml:space="preserve">CzechTrade je agentura na podporu obchodu a již 27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65 zemích na pěti kontinentech. Více informací na </w:t>
      </w:r>
      <w:hyperlink r:id="rId7" w:history="1">
        <w:r w:rsidRPr="00A043BB">
          <w:rPr>
            <w:rStyle w:val="Hypertextovodkaz"/>
            <w:rFonts w:ascii="Calibri" w:hAnsi="Calibri" w:cs="Calibri"/>
            <w:i/>
            <w:iCs/>
          </w:rPr>
          <w:t>www.czechtrade.cz</w:t>
        </w:r>
      </w:hyperlink>
      <w:r w:rsidRPr="00A043BB">
        <w:rPr>
          <w:rStyle w:val="Hypertextovodkaz"/>
          <w:rFonts w:ascii="Calibri" w:hAnsi="Calibri" w:cs="Calibri"/>
          <w:i/>
          <w:iCs/>
        </w:rPr>
        <w:t>.</w:t>
      </w:r>
    </w:p>
    <w:p w14:paraId="75DE6CF0" w14:textId="77777777" w:rsidR="00BD478A" w:rsidRDefault="00BD478A" w:rsidP="00BD478A">
      <w:pPr>
        <w:pStyle w:val="xmsonormal"/>
        <w:jc w:val="both"/>
      </w:pPr>
    </w:p>
    <w:p w14:paraId="710635C9" w14:textId="77777777" w:rsidR="00BD478A" w:rsidRDefault="00BD478A" w:rsidP="00BD478A">
      <w:pPr>
        <w:pStyle w:val="xmsonormal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46B1ACCE" wp14:editId="293F253E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3384247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6BC8271" w14:textId="77777777" w:rsidR="00BD478A" w:rsidRPr="00540F45" w:rsidRDefault="00BD478A" w:rsidP="00BD478A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78E50489" w14:textId="77777777" w:rsidR="00BD478A" w:rsidRPr="00540F45" w:rsidRDefault="00BD478A" w:rsidP="00BD478A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4EBF3A9" w14:textId="77777777" w:rsidR="00BD478A" w:rsidRPr="001A4A7B" w:rsidRDefault="00BD478A" w:rsidP="00BD478A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Jitka Nováčková (za </w:t>
                            </w:r>
                            <w:proofErr w:type="spellStart"/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Junior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Account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Manager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e-mail</w:t>
                            </w:r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A4A7B">
                              <w:rPr>
                                <w:rStyle w:val="Hypertextovodkaz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8" w:history="1">
                              <w:r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AEF3F7B" w14:textId="77777777" w:rsidR="00BD478A" w:rsidRDefault="00BD478A" w:rsidP="00BD478A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1ACCE" id="Obdélník 1" o:spid="_x0000_s1026" style="position:absolute;left:0;text-align:left;margin-left:70.5pt;margin-top:1.5pt;width:523.95pt;height:9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" o:allowincell="f" fillcolor="#004d84" strokecolor="#325490" strokeweight="1pt">
                <v:path arrowok="t"/>
                <v:textbox>
                  <w:txbxContent>
                    <w:p w14:paraId="36BC8271" w14:textId="77777777" w:rsidR="00BD478A" w:rsidRPr="00540F45" w:rsidRDefault="00BD478A" w:rsidP="00BD478A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78E50489" w14:textId="77777777" w:rsidR="00BD478A" w:rsidRPr="00540F45" w:rsidRDefault="00BD478A" w:rsidP="00BD478A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4EBF3A9" w14:textId="77777777" w:rsidR="00BD478A" w:rsidRPr="001A4A7B" w:rsidRDefault="00BD478A" w:rsidP="00BD478A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Junior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Manager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e-mail</w:t>
                      </w:r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Pr="001A4A7B">
                        <w:rPr>
                          <w:rStyle w:val="Hypertextovodkaz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9" w:history="1">
                        <w:r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AEF3F7B" w14:textId="77777777" w:rsidR="00BD478A" w:rsidRDefault="00BD478A" w:rsidP="00BD478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64A50F0" w14:textId="77777777" w:rsidR="00BD478A" w:rsidRDefault="00BD478A" w:rsidP="00BD478A"/>
    <w:p w14:paraId="3C0FD6D6" w14:textId="77777777" w:rsidR="00BD478A" w:rsidRDefault="00BD478A" w:rsidP="00BD478A"/>
    <w:p w14:paraId="169FC456" w14:textId="73AA7B6B" w:rsidR="00547CF9" w:rsidRDefault="00547CF9"/>
    <w:sectPr w:rsidR="00547CF9" w:rsidSect="00BD478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06504" w14:textId="77777777" w:rsidR="007218BD" w:rsidRDefault="007218BD" w:rsidP="00020461">
      <w:pPr>
        <w:spacing w:after="0" w:line="240" w:lineRule="auto"/>
      </w:pPr>
      <w:r>
        <w:separator/>
      </w:r>
    </w:p>
  </w:endnote>
  <w:endnote w:type="continuationSeparator" w:id="0">
    <w:p w14:paraId="0F844925" w14:textId="77777777" w:rsidR="007218BD" w:rsidRDefault="007218BD" w:rsidP="00020461">
      <w:pPr>
        <w:spacing w:after="0" w:line="240" w:lineRule="auto"/>
      </w:pPr>
      <w:r>
        <w:continuationSeparator/>
      </w:r>
    </w:p>
  </w:endnote>
  <w:endnote w:type="continuationNotice" w:id="1">
    <w:p w14:paraId="779B6AF6" w14:textId="77777777" w:rsidR="007218BD" w:rsidRDefault="007218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4C575" w14:textId="77777777" w:rsidR="007218BD" w:rsidRDefault="007218BD" w:rsidP="00020461">
      <w:pPr>
        <w:spacing w:after="0" w:line="240" w:lineRule="auto"/>
      </w:pPr>
      <w:r>
        <w:separator/>
      </w:r>
    </w:p>
  </w:footnote>
  <w:footnote w:type="continuationSeparator" w:id="0">
    <w:p w14:paraId="7D43A3CC" w14:textId="77777777" w:rsidR="007218BD" w:rsidRDefault="007218BD" w:rsidP="00020461">
      <w:pPr>
        <w:spacing w:after="0" w:line="240" w:lineRule="auto"/>
      </w:pPr>
      <w:r>
        <w:continuationSeparator/>
      </w:r>
    </w:p>
  </w:footnote>
  <w:footnote w:type="continuationNotice" w:id="1">
    <w:p w14:paraId="556FF1D0" w14:textId="77777777" w:rsidR="007218BD" w:rsidRDefault="007218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47D28" w14:textId="77777777" w:rsidR="00000000" w:rsidRDefault="00D322A0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5E215854" wp14:editId="40466D86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C26C3A" w14:textId="77777777" w:rsidR="00000000" w:rsidRDefault="00000000">
    <w:pPr>
      <w:pStyle w:val="Zhlav"/>
    </w:pPr>
  </w:p>
  <w:p w14:paraId="64BEE148" w14:textId="77777777" w:rsidR="00000000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8A"/>
    <w:rsid w:val="0000348B"/>
    <w:rsid w:val="000049FF"/>
    <w:rsid w:val="00020461"/>
    <w:rsid w:val="00041FD7"/>
    <w:rsid w:val="00042B46"/>
    <w:rsid w:val="000654A6"/>
    <w:rsid w:val="000678DA"/>
    <w:rsid w:val="00073688"/>
    <w:rsid w:val="00076F51"/>
    <w:rsid w:val="00077F68"/>
    <w:rsid w:val="000A2A5A"/>
    <w:rsid w:val="000C323C"/>
    <w:rsid w:val="000C6521"/>
    <w:rsid w:val="000F4BE8"/>
    <w:rsid w:val="00105919"/>
    <w:rsid w:val="00113136"/>
    <w:rsid w:val="001166C8"/>
    <w:rsid w:val="0013554D"/>
    <w:rsid w:val="0014085A"/>
    <w:rsid w:val="00141EC3"/>
    <w:rsid w:val="00191D75"/>
    <w:rsid w:val="00195302"/>
    <w:rsid w:val="001A080F"/>
    <w:rsid w:val="001B6A24"/>
    <w:rsid w:val="001C4EA8"/>
    <w:rsid w:val="001C5BED"/>
    <w:rsid w:val="001C72CF"/>
    <w:rsid w:val="0021084C"/>
    <w:rsid w:val="00211065"/>
    <w:rsid w:val="00212DDD"/>
    <w:rsid w:val="002254F4"/>
    <w:rsid w:val="0023288C"/>
    <w:rsid w:val="0025779E"/>
    <w:rsid w:val="00295DDC"/>
    <w:rsid w:val="002A4EFA"/>
    <w:rsid w:val="002C429D"/>
    <w:rsid w:val="002D7445"/>
    <w:rsid w:val="00323A46"/>
    <w:rsid w:val="00331EF9"/>
    <w:rsid w:val="00341A3D"/>
    <w:rsid w:val="00341AF9"/>
    <w:rsid w:val="003478A2"/>
    <w:rsid w:val="0035121D"/>
    <w:rsid w:val="00354393"/>
    <w:rsid w:val="003578F8"/>
    <w:rsid w:val="00360C65"/>
    <w:rsid w:val="003644C6"/>
    <w:rsid w:val="003673F8"/>
    <w:rsid w:val="00374609"/>
    <w:rsid w:val="00391872"/>
    <w:rsid w:val="003C0E51"/>
    <w:rsid w:val="003C3BC9"/>
    <w:rsid w:val="003C3C19"/>
    <w:rsid w:val="003D32EE"/>
    <w:rsid w:val="0040300F"/>
    <w:rsid w:val="004048C6"/>
    <w:rsid w:val="004110C0"/>
    <w:rsid w:val="00411265"/>
    <w:rsid w:val="0041207B"/>
    <w:rsid w:val="00415145"/>
    <w:rsid w:val="00475958"/>
    <w:rsid w:val="004906FA"/>
    <w:rsid w:val="004A3CF1"/>
    <w:rsid w:val="004C1DEA"/>
    <w:rsid w:val="004E1439"/>
    <w:rsid w:val="004E7E90"/>
    <w:rsid w:val="004F7A24"/>
    <w:rsid w:val="0052092D"/>
    <w:rsid w:val="005322A3"/>
    <w:rsid w:val="0054155C"/>
    <w:rsid w:val="00547CF9"/>
    <w:rsid w:val="005643ED"/>
    <w:rsid w:val="00565B38"/>
    <w:rsid w:val="00565D31"/>
    <w:rsid w:val="00566B22"/>
    <w:rsid w:val="00570C3D"/>
    <w:rsid w:val="005743ED"/>
    <w:rsid w:val="00577754"/>
    <w:rsid w:val="00581F99"/>
    <w:rsid w:val="00592B14"/>
    <w:rsid w:val="005A35ED"/>
    <w:rsid w:val="00613097"/>
    <w:rsid w:val="0065032D"/>
    <w:rsid w:val="006627F8"/>
    <w:rsid w:val="00671EDD"/>
    <w:rsid w:val="00674B83"/>
    <w:rsid w:val="00680236"/>
    <w:rsid w:val="00680A00"/>
    <w:rsid w:val="006865C4"/>
    <w:rsid w:val="00692E56"/>
    <w:rsid w:val="006A40AA"/>
    <w:rsid w:val="006B48AC"/>
    <w:rsid w:val="006B7A11"/>
    <w:rsid w:val="006D7DD0"/>
    <w:rsid w:val="006E7DC8"/>
    <w:rsid w:val="00706D50"/>
    <w:rsid w:val="00713615"/>
    <w:rsid w:val="00714FF4"/>
    <w:rsid w:val="007218BD"/>
    <w:rsid w:val="00733CD7"/>
    <w:rsid w:val="007513A9"/>
    <w:rsid w:val="007515F6"/>
    <w:rsid w:val="00762278"/>
    <w:rsid w:val="007B0AD4"/>
    <w:rsid w:val="007B2B48"/>
    <w:rsid w:val="007C6A8A"/>
    <w:rsid w:val="007D4CFE"/>
    <w:rsid w:val="007E4F2D"/>
    <w:rsid w:val="0080462C"/>
    <w:rsid w:val="00816383"/>
    <w:rsid w:val="008239A1"/>
    <w:rsid w:val="008437DC"/>
    <w:rsid w:val="008601D7"/>
    <w:rsid w:val="0087431D"/>
    <w:rsid w:val="00875040"/>
    <w:rsid w:val="008B1596"/>
    <w:rsid w:val="008B6749"/>
    <w:rsid w:val="008B6B6D"/>
    <w:rsid w:val="008C54F9"/>
    <w:rsid w:val="008E6D4B"/>
    <w:rsid w:val="008F2E2A"/>
    <w:rsid w:val="009031F0"/>
    <w:rsid w:val="0090482C"/>
    <w:rsid w:val="009170E0"/>
    <w:rsid w:val="00943E8A"/>
    <w:rsid w:val="009546BB"/>
    <w:rsid w:val="0098633C"/>
    <w:rsid w:val="00987147"/>
    <w:rsid w:val="009A0100"/>
    <w:rsid w:val="009B7C45"/>
    <w:rsid w:val="009C557B"/>
    <w:rsid w:val="009D1A96"/>
    <w:rsid w:val="009D5B12"/>
    <w:rsid w:val="00A02DAF"/>
    <w:rsid w:val="00A325CA"/>
    <w:rsid w:val="00A3406B"/>
    <w:rsid w:val="00A34518"/>
    <w:rsid w:val="00A5328F"/>
    <w:rsid w:val="00A81B12"/>
    <w:rsid w:val="00AA5041"/>
    <w:rsid w:val="00AE115D"/>
    <w:rsid w:val="00AE15A0"/>
    <w:rsid w:val="00AF16A2"/>
    <w:rsid w:val="00B42674"/>
    <w:rsid w:val="00B669FA"/>
    <w:rsid w:val="00B7325C"/>
    <w:rsid w:val="00B843D8"/>
    <w:rsid w:val="00B85EE5"/>
    <w:rsid w:val="00BB6046"/>
    <w:rsid w:val="00BB7F0C"/>
    <w:rsid w:val="00BC4BBE"/>
    <w:rsid w:val="00BD45DF"/>
    <w:rsid w:val="00BD478A"/>
    <w:rsid w:val="00BF08AB"/>
    <w:rsid w:val="00C25EE0"/>
    <w:rsid w:val="00C5110C"/>
    <w:rsid w:val="00C51A72"/>
    <w:rsid w:val="00C566A3"/>
    <w:rsid w:val="00CE620C"/>
    <w:rsid w:val="00CF669D"/>
    <w:rsid w:val="00D24C31"/>
    <w:rsid w:val="00D322A0"/>
    <w:rsid w:val="00D37C10"/>
    <w:rsid w:val="00D534DC"/>
    <w:rsid w:val="00D70446"/>
    <w:rsid w:val="00DA77A8"/>
    <w:rsid w:val="00DD0EC0"/>
    <w:rsid w:val="00DE3B78"/>
    <w:rsid w:val="00E1179D"/>
    <w:rsid w:val="00E12841"/>
    <w:rsid w:val="00E150F6"/>
    <w:rsid w:val="00E37829"/>
    <w:rsid w:val="00E80B21"/>
    <w:rsid w:val="00EA028F"/>
    <w:rsid w:val="00EB3308"/>
    <w:rsid w:val="00EB6517"/>
    <w:rsid w:val="00EC0C4D"/>
    <w:rsid w:val="00EC45FB"/>
    <w:rsid w:val="00EF0BE1"/>
    <w:rsid w:val="00EF472E"/>
    <w:rsid w:val="00F06CAC"/>
    <w:rsid w:val="00F32991"/>
    <w:rsid w:val="00F445FC"/>
    <w:rsid w:val="00F50BD0"/>
    <w:rsid w:val="00F558BE"/>
    <w:rsid w:val="00F743DA"/>
    <w:rsid w:val="00F84569"/>
    <w:rsid w:val="00F9349A"/>
    <w:rsid w:val="00F97E7C"/>
    <w:rsid w:val="00FA26C8"/>
    <w:rsid w:val="00FB573A"/>
    <w:rsid w:val="00FC4B08"/>
    <w:rsid w:val="00FE16F0"/>
    <w:rsid w:val="00FF1532"/>
    <w:rsid w:val="00FF222A"/>
    <w:rsid w:val="0406C0AD"/>
    <w:rsid w:val="046614F0"/>
    <w:rsid w:val="0581512A"/>
    <w:rsid w:val="090F4343"/>
    <w:rsid w:val="0A93EE5A"/>
    <w:rsid w:val="0BFDAA7C"/>
    <w:rsid w:val="0C040B23"/>
    <w:rsid w:val="0C88CFD7"/>
    <w:rsid w:val="0D3AB090"/>
    <w:rsid w:val="12B38846"/>
    <w:rsid w:val="12DC14D1"/>
    <w:rsid w:val="18D8C2C0"/>
    <w:rsid w:val="1A2E2C91"/>
    <w:rsid w:val="1B096D15"/>
    <w:rsid w:val="1DABA31F"/>
    <w:rsid w:val="1F427951"/>
    <w:rsid w:val="205CF693"/>
    <w:rsid w:val="223E8275"/>
    <w:rsid w:val="24C3C344"/>
    <w:rsid w:val="28CCCA7F"/>
    <w:rsid w:val="2AE02C47"/>
    <w:rsid w:val="2C1EC66F"/>
    <w:rsid w:val="2D46E4F0"/>
    <w:rsid w:val="2DFF6C46"/>
    <w:rsid w:val="2E3E6FE6"/>
    <w:rsid w:val="2EAA3891"/>
    <w:rsid w:val="2EC4F534"/>
    <w:rsid w:val="3118FE2C"/>
    <w:rsid w:val="332AB713"/>
    <w:rsid w:val="35CFB6CA"/>
    <w:rsid w:val="3667AA52"/>
    <w:rsid w:val="39CBCF56"/>
    <w:rsid w:val="3B5C0355"/>
    <w:rsid w:val="3F7626C5"/>
    <w:rsid w:val="401E3C8E"/>
    <w:rsid w:val="4427360F"/>
    <w:rsid w:val="44488D0A"/>
    <w:rsid w:val="49700B1C"/>
    <w:rsid w:val="4BE2B60C"/>
    <w:rsid w:val="4CB9027E"/>
    <w:rsid w:val="52923481"/>
    <w:rsid w:val="5467F088"/>
    <w:rsid w:val="548C1C71"/>
    <w:rsid w:val="553473B9"/>
    <w:rsid w:val="56367F75"/>
    <w:rsid w:val="580AD08B"/>
    <w:rsid w:val="5C102643"/>
    <w:rsid w:val="5C67773F"/>
    <w:rsid w:val="5D0C8DAC"/>
    <w:rsid w:val="5DE08FC7"/>
    <w:rsid w:val="606ED06F"/>
    <w:rsid w:val="61892A85"/>
    <w:rsid w:val="6437DCE6"/>
    <w:rsid w:val="6C771140"/>
    <w:rsid w:val="6EB294D8"/>
    <w:rsid w:val="73EDB785"/>
    <w:rsid w:val="76BC6D35"/>
    <w:rsid w:val="7775B8B4"/>
    <w:rsid w:val="7904A0EC"/>
    <w:rsid w:val="7A7C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98A8"/>
  <w15:chartTrackingRefBased/>
  <w15:docId w15:val="{D554FCAA-0E6E-4033-9091-AD34C79E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478A"/>
  </w:style>
  <w:style w:type="paragraph" w:styleId="Nadpis1">
    <w:name w:val="heading 1"/>
    <w:basedOn w:val="Normln"/>
    <w:next w:val="Normln"/>
    <w:link w:val="Nadpis1Char"/>
    <w:uiPriority w:val="9"/>
    <w:qFormat/>
    <w:rsid w:val="00BD4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4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47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4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47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4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4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4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4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4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4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478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478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47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47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47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47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4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4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4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4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4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47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47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478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4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478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478A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BD4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BD478A"/>
  </w:style>
  <w:style w:type="paragraph" w:customStyle="1" w:styleId="xmsonormal">
    <w:name w:val="x_msonormal"/>
    <w:basedOn w:val="Normln"/>
    <w:rsid w:val="00BD478A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478A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BD478A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BD478A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D4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478A"/>
  </w:style>
  <w:style w:type="character" w:styleId="Nevyeenzmnka">
    <w:name w:val="Unresolved Mention"/>
    <w:basedOn w:val="Standardnpsmoodstavce"/>
    <w:uiPriority w:val="99"/>
    <w:semiHidden/>
    <w:unhideWhenUsed/>
    <w:rsid w:val="000C6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0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novackova@czechtrad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zechtrad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zechtrade.cz/getmedia/5c79fe31-5b2f-4529-9955-e839b179a8ed/CzechTrade-strategie-2023-2026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itka.novackova@czechtrad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Links>
    <vt:vector size="18" baseType="variant">
      <vt:variant>
        <vt:i4>458842</vt:i4>
      </vt:variant>
      <vt:variant>
        <vt:i4>3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3276840</vt:i4>
      </vt:variant>
      <vt:variant>
        <vt:i4>0</vt:i4>
      </vt:variant>
      <vt:variant>
        <vt:i4>0</vt:i4>
      </vt:variant>
      <vt:variant>
        <vt:i4>5</vt:i4>
      </vt:variant>
      <vt:variant>
        <vt:lpwstr>https://www.czechtrade.cz/getmedia/5c79fe31-5b2f-4529-9955-e839b179a8ed/CzechTrade-strategie-2023-2026.pdf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8</cp:revision>
  <dcterms:created xsi:type="dcterms:W3CDTF">2024-06-21T09:51:00Z</dcterms:created>
  <dcterms:modified xsi:type="dcterms:W3CDTF">2024-06-21T10:23:00Z</dcterms:modified>
</cp:coreProperties>
</file>