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F4D1" w14:textId="5948E4B0" w:rsidR="00DF19D8" w:rsidRPr="00E76044" w:rsidRDefault="00DF19D8" w:rsidP="00B75AF7">
      <w:pPr>
        <w:spacing w:before="0" w:after="0" w:line="240" w:lineRule="auto"/>
        <w:jc w:val="right"/>
        <w:rPr>
          <w:rFonts w:cs="Arial"/>
        </w:rPr>
      </w:pPr>
      <w:r w:rsidRPr="00E76044">
        <w:rPr>
          <w:rFonts w:cs="Arial"/>
        </w:rPr>
        <w:t xml:space="preserve">Praha, </w:t>
      </w:r>
      <w:r w:rsidR="001C6030">
        <w:rPr>
          <w:rFonts w:cs="Arial"/>
        </w:rPr>
        <w:t>2</w:t>
      </w:r>
      <w:r w:rsidR="00F74016">
        <w:rPr>
          <w:rFonts w:cs="Arial"/>
        </w:rPr>
        <w:t>7</w:t>
      </w:r>
      <w:r w:rsidRPr="00E76044">
        <w:rPr>
          <w:rFonts w:cs="Arial"/>
        </w:rPr>
        <w:t xml:space="preserve">. </w:t>
      </w:r>
      <w:r w:rsidR="00D61088">
        <w:rPr>
          <w:rFonts w:cs="Arial"/>
        </w:rPr>
        <w:t>května</w:t>
      </w:r>
      <w:r w:rsidRPr="00E76044">
        <w:rPr>
          <w:rFonts w:cs="Arial"/>
        </w:rPr>
        <w:t xml:space="preserve"> 2026</w:t>
      </w:r>
    </w:p>
    <w:p w14:paraId="2986E1D0" w14:textId="77777777" w:rsidR="001C6030" w:rsidRDefault="001C6030" w:rsidP="001C6030">
      <w:pPr>
        <w:spacing w:before="0" w:after="0" w:line="240" w:lineRule="auto"/>
      </w:pPr>
    </w:p>
    <w:p w14:paraId="0D41300B" w14:textId="77777777" w:rsidR="009E344F" w:rsidRPr="009E344F" w:rsidRDefault="009E344F" w:rsidP="009E344F">
      <w:pPr>
        <w:spacing w:before="0" w:after="0" w:line="240" w:lineRule="auto"/>
        <w:rPr>
          <w:b/>
          <w:bCs/>
          <w:sz w:val="26"/>
          <w:szCs w:val="26"/>
        </w:rPr>
      </w:pPr>
      <w:r w:rsidRPr="009E344F">
        <w:rPr>
          <w:b/>
          <w:bCs/>
          <w:sz w:val="26"/>
          <w:szCs w:val="26"/>
        </w:rPr>
        <w:t>URBIS 2026 propojí města, inovace a byznys. V Brně začne už 2. června</w:t>
      </w:r>
    </w:p>
    <w:p w14:paraId="16D17D9C" w14:textId="77777777" w:rsidR="009E344F" w:rsidRPr="009E344F" w:rsidRDefault="009E344F" w:rsidP="009E344F">
      <w:pPr>
        <w:spacing w:before="0" w:after="0" w:line="240" w:lineRule="auto"/>
      </w:pPr>
    </w:p>
    <w:p w14:paraId="73396AB0" w14:textId="4185E2BE" w:rsidR="00AF29A4" w:rsidRDefault="009E344F" w:rsidP="00AF29A4">
      <w:pPr>
        <w:spacing w:line="252" w:lineRule="auto"/>
        <w:rPr>
          <w:i/>
        </w:rPr>
      </w:pPr>
      <w:r w:rsidRPr="00AF29A4">
        <w:rPr>
          <w:b/>
          <w:bCs/>
        </w:rPr>
        <w:t xml:space="preserve">Brněnské výstaviště bude od 2. do 4. června </w:t>
      </w:r>
      <w:r w:rsidR="00FE487E">
        <w:rPr>
          <w:b/>
          <w:bCs/>
        </w:rPr>
        <w:t xml:space="preserve">2026 </w:t>
      </w:r>
      <w:r w:rsidRPr="00AF29A4">
        <w:rPr>
          <w:b/>
          <w:bCs/>
        </w:rPr>
        <w:t xml:space="preserve">hostit konferenční veletrh URBIS </w:t>
      </w:r>
      <w:proofErr w:type="spellStart"/>
      <w:r w:rsidRPr="00AF29A4">
        <w:rPr>
          <w:b/>
          <w:bCs/>
        </w:rPr>
        <w:t>The</w:t>
      </w:r>
      <w:proofErr w:type="spellEnd"/>
      <w:r w:rsidRPr="00AF29A4">
        <w:rPr>
          <w:b/>
          <w:bCs/>
        </w:rPr>
        <w:t xml:space="preserve"> Smart </w:t>
      </w:r>
      <w:proofErr w:type="spellStart"/>
      <w:r w:rsidRPr="00AF29A4">
        <w:rPr>
          <w:b/>
          <w:bCs/>
        </w:rPr>
        <w:t>Cities</w:t>
      </w:r>
      <w:proofErr w:type="spellEnd"/>
      <w:r w:rsidRPr="00AF29A4">
        <w:rPr>
          <w:b/>
          <w:bCs/>
        </w:rPr>
        <w:t xml:space="preserve"> </w:t>
      </w:r>
      <w:proofErr w:type="spellStart"/>
      <w:r w:rsidRPr="00AF29A4">
        <w:rPr>
          <w:b/>
          <w:bCs/>
        </w:rPr>
        <w:t>Meetup</w:t>
      </w:r>
      <w:proofErr w:type="spellEnd"/>
      <w:r w:rsidRPr="00AF29A4">
        <w:rPr>
          <w:b/>
          <w:bCs/>
        </w:rPr>
        <w:t xml:space="preserve"> 2026</w:t>
      </w:r>
      <w:r w:rsidR="00AF29A4">
        <w:rPr>
          <w:b/>
          <w:bCs/>
        </w:rPr>
        <w:t xml:space="preserve">. </w:t>
      </w:r>
      <w:r w:rsidR="00AF29A4" w:rsidRPr="00AF29A4">
        <w:rPr>
          <w:b/>
          <w:bCs/>
          <w:iCs/>
        </w:rPr>
        <w:t>Nejvýznamnější česká a středoevropská platforma pro městské inovace a</w:t>
      </w:r>
      <w:r w:rsidR="00C028D8">
        <w:rPr>
          <w:b/>
          <w:bCs/>
          <w:iCs/>
        </w:rPr>
        <w:t> </w:t>
      </w:r>
      <w:r w:rsidR="00AF29A4" w:rsidRPr="00AF29A4">
        <w:rPr>
          <w:b/>
          <w:bCs/>
          <w:iCs/>
        </w:rPr>
        <w:t>regionální rozvoj se zaměří na odolnost měst a obcí a na jejich roli jako otevřených prostorů pro testování inovací.</w:t>
      </w:r>
    </w:p>
    <w:p w14:paraId="15C15E82" w14:textId="4DBC287B" w:rsidR="00730367" w:rsidRDefault="00426FF9" w:rsidP="009E344F">
      <w:pPr>
        <w:spacing w:before="0" w:after="0" w:line="240" w:lineRule="auto"/>
        <w:rPr>
          <w:b/>
          <w:bCs/>
        </w:rPr>
      </w:pPr>
      <w:r>
        <w:t>Očekává se na</w:t>
      </w:r>
      <w:r w:rsidRPr="009E344F">
        <w:t xml:space="preserve"> 150 vystavovatelů</w:t>
      </w:r>
      <w:r>
        <w:t>,</w:t>
      </w:r>
      <w:r w:rsidRPr="009E344F">
        <w:t xml:space="preserve"> desítky zahraničních hostů </w:t>
      </w:r>
      <w:r>
        <w:t xml:space="preserve">a </w:t>
      </w:r>
      <w:r w:rsidR="009E344F" w:rsidRPr="009E344F">
        <w:t>více než 5 tisíc návštěvníků.</w:t>
      </w:r>
      <w:r w:rsidR="00F12188" w:rsidRPr="00F12188">
        <w:t xml:space="preserve"> </w:t>
      </w:r>
      <w:r w:rsidR="00F12188">
        <w:t>Vystoupit má</w:t>
      </w:r>
      <w:r w:rsidR="00F12188" w:rsidRPr="009E344F">
        <w:t xml:space="preserve"> </w:t>
      </w:r>
      <w:r w:rsidR="00C259E2">
        <w:t>téměř</w:t>
      </w:r>
      <w:r w:rsidR="00C259E2" w:rsidRPr="009E344F">
        <w:t xml:space="preserve"> </w:t>
      </w:r>
      <w:r w:rsidR="00C259E2">
        <w:t>20</w:t>
      </w:r>
      <w:r w:rsidR="00F12188" w:rsidRPr="009E344F">
        <w:t>0 domácích i zahraničních řečníků</w:t>
      </w:r>
      <w:r w:rsidR="00F12188">
        <w:t xml:space="preserve"> s příspěvky na téma</w:t>
      </w:r>
      <w:r w:rsidR="00F12188" w:rsidRPr="009E344F">
        <w:t xml:space="preserve"> energetik</w:t>
      </w:r>
      <w:r w:rsidR="00F12188">
        <w:t>a</w:t>
      </w:r>
      <w:r w:rsidR="00F12188" w:rsidRPr="009E344F">
        <w:t>, data a uměl</w:t>
      </w:r>
      <w:r w:rsidR="00F12188">
        <w:t>á</w:t>
      </w:r>
      <w:r w:rsidR="00F12188" w:rsidRPr="009E344F">
        <w:t xml:space="preserve"> inteligenc</w:t>
      </w:r>
      <w:r w:rsidR="00F12188">
        <w:t>e</w:t>
      </w:r>
      <w:r w:rsidR="00F12188" w:rsidRPr="009E344F">
        <w:t>, bezpečnost, mobilit</w:t>
      </w:r>
      <w:r w:rsidR="00F12188">
        <w:t>a</w:t>
      </w:r>
      <w:r w:rsidR="00F12188" w:rsidRPr="009E344F">
        <w:t>, cirkulární ekonomik</w:t>
      </w:r>
      <w:r w:rsidR="00F12188">
        <w:t>a</w:t>
      </w:r>
      <w:r w:rsidR="00F12188" w:rsidRPr="009E344F">
        <w:t>, hospodaření s vodou nebo sociální inovace.</w:t>
      </w:r>
    </w:p>
    <w:p w14:paraId="4669E221" w14:textId="6714F7F5" w:rsidR="00D159E3" w:rsidRPr="00D159E3" w:rsidRDefault="00D159E3" w:rsidP="009E344F">
      <w:pPr>
        <w:spacing w:before="0" w:after="0" w:line="240" w:lineRule="auto"/>
        <w:rPr>
          <w:b/>
          <w:bCs/>
          <w:i/>
          <w:iCs/>
        </w:rPr>
      </w:pPr>
    </w:p>
    <w:p w14:paraId="2A796864" w14:textId="009D8B42" w:rsidR="00D159E3" w:rsidRPr="00D159E3" w:rsidRDefault="00D159E3" w:rsidP="009E344F">
      <w:pPr>
        <w:spacing w:before="0" w:after="0" w:line="240" w:lineRule="auto"/>
        <w:rPr>
          <w:i/>
          <w:iCs/>
        </w:rPr>
      </w:pPr>
      <w:r w:rsidRPr="00D159E3">
        <w:rPr>
          <w:i/>
          <w:iCs/>
        </w:rPr>
        <w:t xml:space="preserve">„Moderní města a regiony znamenají lepší služby pro lidi, bezpečnější prostředí a silnější ekonomiku. Proto jsou inovace, včetně výzkumu, vývoje, digitalizace a umělé inteligence, </w:t>
      </w:r>
      <w:r>
        <w:rPr>
          <w:i/>
          <w:iCs/>
        </w:rPr>
        <w:t>významnou</w:t>
      </w:r>
      <w:r w:rsidRPr="00D159E3">
        <w:rPr>
          <w:i/>
          <w:iCs/>
        </w:rPr>
        <w:t xml:space="preserve"> částí</w:t>
      </w:r>
      <w:r w:rsidR="009C5902">
        <w:rPr>
          <w:i/>
          <w:iCs/>
        </w:rPr>
        <w:t xml:space="preserve"> </w:t>
      </w:r>
      <w:r w:rsidRPr="00D159E3">
        <w:rPr>
          <w:i/>
          <w:iCs/>
        </w:rPr>
        <w:t>Hospodářsk</w:t>
      </w:r>
      <w:r w:rsidR="009C5902">
        <w:rPr>
          <w:i/>
          <w:iCs/>
        </w:rPr>
        <w:t>é</w:t>
      </w:r>
      <w:r w:rsidRPr="00D159E3">
        <w:rPr>
          <w:i/>
          <w:iCs/>
        </w:rPr>
        <w:t xml:space="preserve"> strategi</w:t>
      </w:r>
      <w:r w:rsidR="009C5902">
        <w:rPr>
          <w:i/>
          <w:iCs/>
        </w:rPr>
        <w:t>e</w:t>
      </w:r>
      <w:r w:rsidRPr="00D159E3">
        <w:rPr>
          <w:i/>
          <w:iCs/>
        </w:rPr>
        <w:t xml:space="preserve"> Česko: Země pro budoucnost 2.0. Kdo dokáže rychle propojit dopravu, energetiku, technologie a služby, získá náskok. </w:t>
      </w:r>
      <w:r>
        <w:rPr>
          <w:i/>
          <w:iCs/>
        </w:rPr>
        <w:t>Strategie</w:t>
      </w:r>
      <w:r w:rsidRPr="00D159E3">
        <w:rPr>
          <w:i/>
          <w:iCs/>
        </w:rPr>
        <w:t xml:space="preserve"> </w:t>
      </w:r>
      <w:r>
        <w:rPr>
          <w:i/>
          <w:iCs/>
        </w:rPr>
        <w:t>je</w:t>
      </w:r>
      <w:r w:rsidRPr="00D159E3">
        <w:rPr>
          <w:i/>
          <w:iCs/>
        </w:rPr>
        <w:t xml:space="preserve"> jízdní řád</w:t>
      </w:r>
      <w:r w:rsidR="009C5902">
        <w:rPr>
          <w:i/>
          <w:iCs/>
        </w:rPr>
        <w:t xml:space="preserve"> pro</w:t>
      </w:r>
      <w:r w:rsidRPr="00D159E3">
        <w:rPr>
          <w:i/>
          <w:iCs/>
        </w:rPr>
        <w:t xml:space="preserve"> </w:t>
      </w:r>
      <w:r>
        <w:rPr>
          <w:i/>
          <w:iCs/>
        </w:rPr>
        <w:t>n</w:t>
      </w:r>
      <w:r w:rsidRPr="00D159E3">
        <w:rPr>
          <w:i/>
          <w:iCs/>
        </w:rPr>
        <w:t>astartování</w:t>
      </w:r>
      <w:r w:rsidR="009C5902">
        <w:rPr>
          <w:i/>
          <w:iCs/>
        </w:rPr>
        <w:t xml:space="preserve"> </w:t>
      </w:r>
      <w:r w:rsidRPr="00D159E3">
        <w:rPr>
          <w:i/>
          <w:iCs/>
        </w:rPr>
        <w:t xml:space="preserve">hospodářství </w:t>
      </w:r>
      <w:r w:rsidR="00EC3A6B">
        <w:rPr>
          <w:i/>
          <w:iCs/>
        </w:rPr>
        <w:t xml:space="preserve">     </w:t>
      </w:r>
      <w:r w:rsidRPr="00D159E3">
        <w:rPr>
          <w:i/>
          <w:iCs/>
        </w:rPr>
        <w:t>s vysokou přidanou hodnotou, kde růst táhne soukromý sektor,“</w:t>
      </w:r>
      <w:r>
        <w:t xml:space="preserve"> říká </w:t>
      </w:r>
      <w:r w:rsidRPr="00D159E3">
        <w:rPr>
          <w:b/>
          <w:bCs/>
        </w:rPr>
        <w:t xml:space="preserve">1. místopředseda vlády a ministr průmyslu a obchodu </w:t>
      </w:r>
      <w:r w:rsidRPr="00D159E3">
        <w:rPr>
          <w:rStyle w:val="whitespace-normal"/>
          <w:b/>
          <w:bCs/>
        </w:rPr>
        <w:t>Karel Havlíček</w:t>
      </w:r>
      <w:r>
        <w:rPr>
          <w:rStyle w:val="whitespace-normal"/>
        </w:rPr>
        <w:t xml:space="preserve"> a dodává:</w:t>
      </w:r>
      <w:r w:rsidRPr="00D159E3">
        <w:rPr>
          <w:rStyle w:val="whitespace-normal"/>
          <w:i/>
          <w:iCs/>
        </w:rPr>
        <w:t xml:space="preserve"> „I</w:t>
      </w:r>
      <w:r w:rsidRPr="00D159E3">
        <w:rPr>
          <w:i/>
          <w:iCs/>
        </w:rPr>
        <w:t>nspiraci, jak moderní technologie měn</w:t>
      </w:r>
      <w:r w:rsidR="009C5902">
        <w:rPr>
          <w:i/>
          <w:iCs/>
        </w:rPr>
        <w:t>í</w:t>
      </w:r>
      <w:r w:rsidRPr="00D159E3">
        <w:rPr>
          <w:i/>
          <w:iCs/>
        </w:rPr>
        <w:t xml:space="preserve"> města a</w:t>
      </w:r>
      <w:r w:rsidR="00C028D8">
        <w:rPr>
          <w:i/>
          <w:iCs/>
        </w:rPr>
        <w:t> </w:t>
      </w:r>
      <w:r w:rsidRPr="00D159E3">
        <w:rPr>
          <w:i/>
          <w:iCs/>
        </w:rPr>
        <w:t xml:space="preserve">regiony, nabídne právě veletrh </w:t>
      </w:r>
      <w:r w:rsidRPr="00D159E3">
        <w:rPr>
          <w:rStyle w:val="whitespace-normal"/>
          <w:i/>
          <w:iCs/>
        </w:rPr>
        <w:t xml:space="preserve">URBIS </w:t>
      </w:r>
      <w:proofErr w:type="spellStart"/>
      <w:r w:rsidRPr="00D159E3">
        <w:rPr>
          <w:rStyle w:val="whitespace-normal"/>
          <w:i/>
          <w:iCs/>
        </w:rPr>
        <w:t>The</w:t>
      </w:r>
      <w:proofErr w:type="spellEnd"/>
      <w:r w:rsidRPr="00D159E3">
        <w:rPr>
          <w:rStyle w:val="whitespace-normal"/>
          <w:i/>
          <w:iCs/>
        </w:rPr>
        <w:t xml:space="preserve"> Smart </w:t>
      </w:r>
      <w:proofErr w:type="spellStart"/>
      <w:r w:rsidRPr="00D159E3">
        <w:rPr>
          <w:rStyle w:val="whitespace-normal"/>
          <w:i/>
          <w:iCs/>
        </w:rPr>
        <w:t>Cities</w:t>
      </w:r>
      <w:proofErr w:type="spellEnd"/>
      <w:r w:rsidRPr="00D159E3">
        <w:rPr>
          <w:rStyle w:val="whitespace-normal"/>
          <w:i/>
          <w:iCs/>
        </w:rPr>
        <w:t xml:space="preserve"> </w:t>
      </w:r>
      <w:proofErr w:type="spellStart"/>
      <w:r w:rsidRPr="00D159E3">
        <w:rPr>
          <w:rStyle w:val="whitespace-normal"/>
          <w:i/>
          <w:iCs/>
        </w:rPr>
        <w:t>Meetup</w:t>
      </w:r>
      <w:proofErr w:type="spellEnd"/>
      <w:r w:rsidRPr="00D159E3">
        <w:rPr>
          <w:rStyle w:val="whitespace-normal"/>
          <w:i/>
          <w:iCs/>
        </w:rPr>
        <w:t xml:space="preserve"> 2026.“</w:t>
      </w:r>
    </w:p>
    <w:p w14:paraId="289675B3" w14:textId="77777777" w:rsidR="00D159E3" w:rsidRDefault="00D159E3" w:rsidP="009E344F">
      <w:pPr>
        <w:spacing w:before="0" w:after="0" w:line="240" w:lineRule="auto"/>
        <w:rPr>
          <w:b/>
          <w:bCs/>
        </w:rPr>
      </w:pPr>
    </w:p>
    <w:p w14:paraId="382ADDE5" w14:textId="3A0B8D42" w:rsidR="009E344F" w:rsidRPr="009E344F" w:rsidRDefault="009E344F" w:rsidP="009E344F">
      <w:pPr>
        <w:spacing w:before="0" w:after="0" w:line="240" w:lineRule="auto"/>
      </w:pPr>
      <w:r w:rsidRPr="009E344F">
        <w:t>Významnou část</w:t>
      </w:r>
      <w:r w:rsidR="00F12188">
        <w:t>í</w:t>
      </w:r>
      <w:r w:rsidRPr="009E344F">
        <w:t xml:space="preserve"> programu budou</w:t>
      </w:r>
      <w:r w:rsidR="00F12188">
        <w:t xml:space="preserve"> </w:t>
      </w:r>
      <w:r w:rsidRPr="00F12188">
        <w:rPr>
          <w:b/>
          <w:bCs/>
        </w:rPr>
        <w:t>příklady dobré praxe</w:t>
      </w:r>
      <w:r w:rsidRPr="009E344F">
        <w:t xml:space="preserve"> sdílené</w:t>
      </w:r>
      <w:r w:rsidR="00426FF9">
        <w:t xml:space="preserve"> zástupci</w:t>
      </w:r>
      <w:r w:rsidRPr="009E344F">
        <w:t xml:space="preserve"> měst a obcí z</w:t>
      </w:r>
      <w:r w:rsidR="00F12188">
        <w:t> </w:t>
      </w:r>
      <w:r w:rsidRPr="009E344F">
        <w:t>celé</w:t>
      </w:r>
      <w:r w:rsidR="00F12188">
        <w:t>ho Česka.</w:t>
      </w:r>
      <w:r w:rsidRPr="009E344F">
        <w:t xml:space="preserve"> Návštěvníci se mohou těšit</w:t>
      </w:r>
      <w:r w:rsidR="00AF29A4">
        <w:t xml:space="preserve"> </w:t>
      </w:r>
      <w:r w:rsidR="00D4313F">
        <w:t>i</w:t>
      </w:r>
      <w:r w:rsidR="00F12188">
        <w:t xml:space="preserve"> </w:t>
      </w:r>
      <w:r w:rsidRPr="009E344F">
        <w:t xml:space="preserve">na </w:t>
      </w:r>
      <w:r w:rsidRPr="00F12188">
        <w:rPr>
          <w:b/>
          <w:bCs/>
        </w:rPr>
        <w:t xml:space="preserve">zahraniční </w:t>
      </w:r>
      <w:r w:rsidR="00426FF9" w:rsidRPr="00F12188">
        <w:rPr>
          <w:b/>
          <w:bCs/>
        </w:rPr>
        <w:t>lídry</w:t>
      </w:r>
      <w:r w:rsidRPr="00F12188">
        <w:rPr>
          <w:b/>
          <w:bCs/>
        </w:rPr>
        <w:t xml:space="preserve"> Smart City scény z Finska, Nizozemska nebo Velké Británie</w:t>
      </w:r>
      <w:r w:rsidRPr="009E344F">
        <w:t xml:space="preserve">, bezplatné </w:t>
      </w:r>
      <w:r w:rsidRPr="00F12188">
        <w:rPr>
          <w:b/>
          <w:bCs/>
        </w:rPr>
        <w:t xml:space="preserve">konzultace </w:t>
      </w:r>
      <w:r w:rsidRPr="009E344F">
        <w:t xml:space="preserve">s odborníky </w:t>
      </w:r>
      <w:r w:rsidR="00AF29A4">
        <w:t>č</w:t>
      </w:r>
      <w:r w:rsidRPr="009E344F">
        <w:t xml:space="preserve">i </w:t>
      </w:r>
      <w:r w:rsidRPr="00F12188">
        <w:rPr>
          <w:b/>
          <w:bCs/>
        </w:rPr>
        <w:t>soutěž</w:t>
      </w:r>
      <w:r w:rsidRPr="009E344F">
        <w:t xml:space="preserve"> o pilotní projekt pro města a obce v hodnotě </w:t>
      </w:r>
      <w:r w:rsidRPr="00F12188">
        <w:rPr>
          <w:b/>
          <w:bCs/>
        </w:rPr>
        <w:t>až 250 tisíc korun</w:t>
      </w:r>
      <w:r w:rsidRPr="009E344F">
        <w:t>.</w:t>
      </w:r>
      <w:r w:rsidR="00F12188">
        <w:t xml:space="preserve"> </w:t>
      </w:r>
      <w:r w:rsidR="00426FF9" w:rsidRPr="009E344F">
        <w:t>Odbornými garanty tematických bloků jsou ministerstva průmyslu a obchodu, pro místní rozvoj, dopravy, životního prostředí, vnitra a školství, Jihomoravský kraj, město Brno a další partneři.</w:t>
      </w:r>
    </w:p>
    <w:p w14:paraId="33C9DE44" w14:textId="77777777" w:rsidR="00AF29A4" w:rsidRDefault="00AF29A4" w:rsidP="009E344F">
      <w:pPr>
        <w:spacing w:before="0" w:after="0" w:line="240" w:lineRule="auto"/>
      </w:pPr>
    </w:p>
    <w:p w14:paraId="7C974D6C" w14:textId="736D9674" w:rsidR="00426FF9" w:rsidRDefault="00426FF9" w:rsidP="009E344F">
      <w:pPr>
        <w:spacing w:before="0" w:after="0" w:line="240" w:lineRule="auto"/>
      </w:pPr>
      <w:r>
        <w:t>H</w:t>
      </w:r>
      <w:r w:rsidRPr="009E344F">
        <w:t xml:space="preserve">lavními hosty </w:t>
      </w:r>
      <w:r w:rsidR="00F12188">
        <w:t xml:space="preserve">třídenního </w:t>
      </w:r>
      <w:r w:rsidRPr="00426FF9">
        <w:t xml:space="preserve">veletrhu URBIS </w:t>
      </w:r>
      <w:proofErr w:type="spellStart"/>
      <w:r w:rsidRPr="00426FF9">
        <w:t>The</w:t>
      </w:r>
      <w:proofErr w:type="spellEnd"/>
      <w:r w:rsidRPr="00426FF9">
        <w:t xml:space="preserve"> Smart </w:t>
      </w:r>
      <w:proofErr w:type="spellStart"/>
      <w:r w:rsidRPr="00426FF9">
        <w:t>Cities</w:t>
      </w:r>
      <w:proofErr w:type="spellEnd"/>
      <w:r w:rsidRPr="00426FF9">
        <w:t xml:space="preserve"> </w:t>
      </w:r>
      <w:proofErr w:type="spellStart"/>
      <w:r w:rsidRPr="00426FF9">
        <w:t>Meetup</w:t>
      </w:r>
      <w:proofErr w:type="spellEnd"/>
      <w:r w:rsidRPr="00426FF9">
        <w:t xml:space="preserve"> 2026</w:t>
      </w:r>
      <w:r>
        <w:rPr>
          <w:b/>
          <w:bCs/>
        </w:rPr>
        <w:t xml:space="preserve"> </w:t>
      </w:r>
      <w:r w:rsidRPr="009E344F">
        <w:t xml:space="preserve">budou zástupci </w:t>
      </w:r>
      <w:proofErr w:type="spellStart"/>
      <w:r w:rsidRPr="00F12188">
        <w:rPr>
          <w:b/>
          <w:bCs/>
        </w:rPr>
        <w:t>European</w:t>
      </w:r>
      <w:proofErr w:type="spellEnd"/>
      <w:r w:rsidRPr="00F12188">
        <w:rPr>
          <w:b/>
          <w:bCs/>
        </w:rPr>
        <w:t xml:space="preserve"> Network </w:t>
      </w:r>
      <w:proofErr w:type="spellStart"/>
      <w:r w:rsidRPr="00F12188">
        <w:rPr>
          <w:b/>
          <w:bCs/>
        </w:rPr>
        <w:t>of</w:t>
      </w:r>
      <w:proofErr w:type="spellEnd"/>
      <w:r w:rsidRPr="00F12188">
        <w:rPr>
          <w:b/>
          <w:bCs/>
        </w:rPr>
        <w:t xml:space="preserve"> </w:t>
      </w:r>
      <w:proofErr w:type="spellStart"/>
      <w:r w:rsidRPr="00F12188">
        <w:rPr>
          <w:b/>
          <w:bCs/>
        </w:rPr>
        <w:t>Living</w:t>
      </w:r>
      <w:proofErr w:type="spellEnd"/>
      <w:r w:rsidRPr="00F12188">
        <w:rPr>
          <w:b/>
          <w:bCs/>
        </w:rPr>
        <w:t xml:space="preserve"> </w:t>
      </w:r>
      <w:proofErr w:type="spellStart"/>
      <w:r w:rsidRPr="00F12188">
        <w:rPr>
          <w:b/>
          <w:bCs/>
        </w:rPr>
        <w:t>Labs</w:t>
      </w:r>
      <w:proofErr w:type="spellEnd"/>
      <w:r w:rsidRPr="00F12188">
        <w:rPr>
          <w:b/>
          <w:bCs/>
        </w:rPr>
        <w:t xml:space="preserve"> </w:t>
      </w:r>
      <w:r w:rsidRPr="009E344F">
        <w:t>(</w:t>
      </w:r>
      <w:proofErr w:type="spellStart"/>
      <w:r w:rsidRPr="009E344F">
        <w:t>ENoLL</w:t>
      </w:r>
      <w:proofErr w:type="spellEnd"/>
      <w:r w:rsidRPr="009E344F">
        <w:t>), největší světové sítě otevřených platforem pro testování inovací v</w:t>
      </w:r>
      <w:r w:rsidR="00C028D8">
        <w:t> </w:t>
      </w:r>
      <w:r w:rsidRPr="009E344F">
        <w:t xml:space="preserve">reálném prostředí. Do Brna přijedou </w:t>
      </w:r>
      <w:r w:rsidR="00F12188">
        <w:t>i</w:t>
      </w:r>
      <w:r w:rsidRPr="009E344F">
        <w:t xml:space="preserve"> představitelé finské sítě </w:t>
      </w:r>
      <w:proofErr w:type="spellStart"/>
      <w:r w:rsidRPr="009E344F">
        <w:t>InnoCities</w:t>
      </w:r>
      <w:proofErr w:type="spellEnd"/>
      <w:r w:rsidRPr="009E344F">
        <w:t>, která propojuje veřejný a</w:t>
      </w:r>
      <w:r w:rsidR="00C028D8">
        <w:t> </w:t>
      </w:r>
      <w:r w:rsidRPr="009E344F">
        <w:t>soukromý sektor při rozvoji městských inovací</w:t>
      </w:r>
      <w:r w:rsidR="00F12188">
        <w:t>.</w:t>
      </w:r>
    </w:p>
    <w:p w14:paraId="3FB5AC22" w14:textId="77777777" w:rsidR="00426FF9" w:rsidRDefault="00426FF9" w:rsidP="009E344F">
      <w:pPr>
        <w:spacing w:before="0" w:after="0" w:line="240" w:lineRule="auto"/>
      </w:pPr>
    </w:p>
    <w:p w14:paraId="0FEB4134" w14:textId="6A13C62A" w:rsidR="009E344F" w:rsidRDefault="00426FF9" w:rsidP="009E344F">
      <w:pPr>
        <w:spacing w:before="0" w:after="0" w:line="240" w:lineRule="auto"/>
      </w:pPr>
      <w:r>
        <w:t xml:space="preserve">Zkušenosti s chytrými technologiemi a inovacemi zazní kromě </w:t>
      </w:r>
      <w:r w:rsidR="009E344F" w:rsidRPr="009E344F">
        <w:t>velkých</w:t>
      </w:r>
      <w:r>
        <w:t xml:space="preserve"> i</w:t>
      </w:r>
      <w:r w:rsidR="009E344F" w:rsidRPr="009E344F">
        <w:t xml:space="preserve"> </w:t>
      </w:r>
      <w:r>
        <w:t xml:space="preserve">od </w:t>
      </w:r>
      <w:r w:rsidR="009E344F" w:rsidRPr="009E344F">
        <w:t>menší</w:t>
      </w:r>
      <w:r>
        <w:t>ch</w:t>
      </w:r>
      <w:r w:rsidR="009E344F" w:rsidRPr="009E344F">
        <w:t xml:space="preserve"> obc</w:t>
      </w:r>
      <w:r>
        <w:t>í</w:t>
      </w:r>
      <w:r w:rsidR="009E344F" w:rsidRPr="009E344F">
        <w:t xml:space="preserve"> a regionální</w:t>
      </w:r>
      <w:r>
        <w:t>ch</w:t>
      </w:r>
      <w:r w:rsidR="009E344F" w:rsidRPr="009E344F">
        <w:t xml:space="preserve"> průkopní</w:t>
      </w:r>
      <w:r>
        <w:t>ků</w:t>
      </w:r>
      <w:r w:rsidR="009E344F" w:rsidRPr="009E344F">
        <w:t>. Poprvé se širší veřejnosti představí také nov</w:t>
      </w:r>
      <w:r>
        <w:t xml:space="preserve">ý </w:t>
      </w:r>
      <w:r w:rsidR="009E344F" w:rsidRPr="009E344F">
        <w:t>Svazek obcí Metropolitní oblast</w:t>
      </w:r>
      <w:r w:rsidR="00C259E2">
        <w:t>i</w:t>
      </w:r>
      <w:r w:rsidR="009E344F" w:rsidRPr="009E344F">
        <w:t xml:space="preserve"> a</w:t>
      </w:r>
      <w:r w:rsidR="00C028D8">
        <w:t> </w:t>
      </w:r>
      <w:r w:rsidR="009E344F" w:rsidRPr="009E344F">
        <w:t>aglomerac</w:t>
      </w:r>
      <w:r w:rsidR="00C259E2">
        <w:t>e</w:t>
      </w:r>
      <w:r w:rsidR="009E344F" w:rsidRPr="009E344F">
        <w:t xml:space="preserve"> České republiky</w:t>
      </w:r>
      <w:r>
        <w:t>, který</w:t>
      </w:r>
      <w:r w:rsidR="009E344F" w:rsidRPr="009E344F">
        <w:t xml:space="preserve"> sdružuj</w:t>
      </w:r>
      <w:r>
        <w:t>e</w:t>
      </w:r>
      <w:r w:rsidR="009E344F" w:rsidRPr="009E344F">
        <w:t xml:space="preserve"> území s největším ekonomickým výkonem.</w:t>
      </w:r>
    </w:p>
    <w:p w14:paraId="048CFD3D" w14:textId="77777777" w:rsidR="00426FF9" w:rsidRDefault="00426FF9" w:rsidP="009E344F">
      <w:pPr>
        <w:spacing w:before="0" w:after="0" w:line="240" w:lineRule="auto"/>
      </w:pPr>
    </w:p>
    <w:p w14:paraId="4F312841" w14:textId="69846638" w:rsidR="009E344F" w:rsidRPr="009E344F" w:rsidRDefault="009E344F" w:rsidP="009E344F">
      <w:pPr>
        <w:spacing w:before="0" w:after="0" w:line="240" w:lineRule="auto"/>
      </w:pPr>
      <w:r w:rsidRPr="009E344F">
        <w:t xml:space="preserve">Ministerstvo průmyslu a obchodu na veletrhu </w:t>
      </w:r>
      <w:r w:rsidR="00426FF9">
        <w:t xml:space="preserve">nabídne </w:t>
      </w:r>
      <w:r w:rsidRPr="00426FF9">
        <w:rPr>
          <w:b/>
          <w:bCs/>
        </w:rPr>
        <w:t>Národní konzultační míst</w:t>
      </w:r>
      <w:r w:rsidR="00426FF9" w:rsidRPr="00426FF9">
        <w:rPr>
          <w:b/>
          <w:bCs/>
        </w:rPr>
        <w:t>o</w:t>
      </w:r>
      <w:r w:rsidRPr="009E344F">
        <w:t>. Návštěvníkům budou k dispozici odborníci na brownfieldy, vysokorychlostní internet, RIS3 strategie nebo participaci i</w:t>
      </w:r>
      <w:r w:rsidR="00C028D8">
        <w:t> </w:t>
      </w:r>
      <w:r w:rsidRPr="009E344F">
        <w:t>zástupci agentur CzechTrade a CzechInvest.</w:t>
      </w:r>
    </w:p>
    <w:p w14:paraId="49B04A83" w14:textId="77777777" w:rsidR="00AF29A4" w:rsidRDefault="00AF29A4" w:rsidP="009E344F">
      <w:pPr>
        <w:spacing w:before="0" w:after="0" w:line="240" w:lineRule="auto"/>
      </w:pPr>
    </w:p>
    <w:p w14:paraId="2BE22094" w14:textId="31279EFE" w:rsidR="009E344F" w:rsidRDefault="00426FF9" w:rsidP="009E344F">
      <w:pPr>
        <w:spacing w:before="0" w:after="0" w:line="240" w:lineRule="auto"/>
      </w:pPr>
      <w:r>
        <w:t xml:space="preserve">Během </w:t>
      </w:r>
      <w:proofErr w:type="spellStart"/>
      <w:r>
        <w:t>Urbisu</w:t>
      </w:r>
      <w:proofErr w:type="spellEnd"/>
      <w:r w:rsidR="009E344F" w:rsidRPr="009E344F">
        <w:t xml:space="preserve"> bude zakonče</w:t>
      </w:r>
      <w:r>
        <w:t>n</w:t>
      </w:r>
      <w:r w:rsidR="009E344F" w:rsidRPr="009E344F">
        <w:t xml:space="preserve"> třílet</w:t>
      </w:r>
      <w:r>
        <w:t>ý</w:t>
      </w:r>
      <w:r w:rsidR="009E344F" w:rsidRPr="009E344F">
        <w:t xml:space="preserve"> mezinárodní projekt </w:t>
      </w:r>
      <w:proofErr w:type="spellStart"/>
      <w:r w:rsidR="009E344F" w:rsidRPr="00F12188">
        <w:rPr>
          <w:b/>
          <w:bCs/>
        </w:rPr>
        <w:t>PilotInnCities</w:t>
      </w:r>
      <w:proofErr w:type="spellEnd"/>
      <w:r w:rsidR="009E344F" w:rsidRPr="009E344F">
        <w:t xml:space="preserve">. </w:t>
      </w:r>
      <w:r>
        <w:t xml:space="preserve">Návštěvníci se budou moct seznámit s </w:t>
      </w:r>
      <w:r w:rsidR="009E344F" w:rsidRPr="009E344F">
        <w:t>výsledky 26 pilotních projektů spolupráce startupů a municipalit i s novou metodikou pro řízení regionálních inovačních ekosystémů.</w:t>
      </w:r>
    </w:p>
    <w:p w14:paraId="2FB7FA5B" w14:textId="77777777" w:rsidR="0033473E" w:rsidRDefault="0033473E" w:rsidP="009E344F">
      <w:pPr>
        <w:spacing w:before="0" w:after="0" w:line="240" w:lineRule="auto"/>
      </w:pPr>
    </w:p>
    <w:p w14:paraId="67F6D09E" w14:textId="693C764A" w:rsidR="00265681" w:rsidRDefault="00773024" w:rsidP="0033473E">
      <w:pPr>
        <w:spacing w:before="0" w:after="0" w:line="240" w:lineRule="auto"/>
        <w:rPr>
          <w:i/>
          <w:iCs/>
        </w:rPr>
      </w:pPr>
      <w:r w:rsidRPr="000C29AB">
        <w:rPr>
          <w:i/>
          <w:iCs/>
        </w:rPr>
        <w:t>„</w:t>
      </w:r>
      <w:r w:rsidR="00265681" w:rsidRPr="00265681">
        <w:rPr>
          <w:i/>
          <w:iCs/>
        </w:rPr>
        <w:t xml:space="preserve">URBIS je pro CzechTrade příležitostí </w:t>
      </w:r>
      <w:r w:rsidR="00383B0F">
        <w:rPr>
          <w:i/>
          <w:iCs/>
        </w:rPr>
        <w:t>po</w:t>
      </w:r>
      <w:r w:rsidR="006D39A8">
        <w:rPr>
          <w:i/>
          <w:iCs/>
        </w:rPr>
        <w:t xml:space="preserve">dílet se na představení </w:t>
      </w:r>
      <w:r w:rsidR="00265681" w:rsidRPr="00265681">
        <w:rPr>
          <w:i/>
          <w:iCs/>
        </w:rPr>
        <w:t>česk</w:t>
      </w:r>
      <w:r w:rsidR="00C53BDB">
        <w:rPr>
          <w:i/>
          <w:iCs/>
        </w:rPr>
        <w:t>ý</w:t>
      </w:r>
      <w:r w:rsidR="006D39A8">
        <w:rPr>
          <w:i/>
          <w:iCs/>
        </w:rPr>
        <w:t>ch</w:t>
      </w:r>
      <w:r w:rsidR="00265681" w:rsidRPr="00265681">
        <w:rPr>
          <w:i/>
          <w:iCs/>
        </w:rPr>
        <w:t xml:space="preserve"> inovativní</w:t>
      </w:r>
      <w:r w:rsidR="006D39A8">
        <w:rPr>
          <w:i/>
          <w:iCs/>
        </w:rPr>
        <w:t>ch</w:t>
      </w:r>
      <w:r w:rsidR="00265681" w:rsidRPr="00265681">
        <w:rPr>
          <w:i/>
          <w:iCs/>
        </w:rPr>
        <w:t xml:space="preserve"> technologi</w:t>
      </w:r>
      <w:r w:rsidR="006D39A8">
        <w:rPr>
          <w:i/>
          <w:iCs/>
        </w:rPr>
        <w:t>í</w:t>
      </w:r>
      <w:r w:rsidR="00265681" w:rsidRPr="00265681">
        <w:rPr>
          <w:i/>
          <w:iCs/>
        </w:rPr>
        <w:t xml:space="preserve"> a fir</w:t>
      </w:r>
      <w:r w:rsidR="006D39A8">
        <w:rPr>
          <w:i/>
          <w:iCs/>
        </w:rPr>
        <w:t>e</w:t>
      </w:r>
      <w:r w:rsidR="00265681" w:rsidRPr="00265681">
        <w:rPr>
          <w:i/>
          <w:iCs/>
        </w:rPr>
        <w:t xml:space="preserve">m, které mohou pomáhat městům a regionům reagovat na aktuální výzvy v oblasti energetiky, mobility nebo digitalizace. Prostřednictvím projektu City </w:t>
      </w:r>
      <w:proofErr w:type="spellStart"/>
      <w:r w:rsidR="00265681" w:rsidRPr="00265681">
        <w:rPr>
          <w:i/>
          <w:iCs/>
        </w:rPr>
        <w:t>For</w:t>
      </w:r>
      <w:proofErr w:type="spellEnd"/>
      <w:r w:rsidR="00265681" w:rsidRPr="00265681">
        <w:rPr>
          <w:i/>
          <w:iCs/>
        </w:rPr>
        <w:t xml:space="preserve"> </w:t>
      </w:r>
      <w:proofErr w:type="spellStart"/>
      <w:r w:rsidR="00265681" w:rsidRPr="00265681">
        <w:rPr>
          <w:i/>
          <w:iCs/>
        </w:rPr>
        <w:t>The</w:t>
      </w:r>
      <w:proofErr w:type="spellEnd"/>
      <w:r w:rsidR="00265681" w:rsidRPr="00265681">
        <w:rPr>
          <w:i/>
          <w:iCs/>
        </w:rPr>
        <w:t xml:space="preserve"> </w:t>
      </w:r>
      <w:proofErr w:type="spellStart"/>
      <w:r w:rsidR="00265681" w:rsidRPr="00265681">
        <w:rPr>
          <w:i/>
          <w:iCs/>
        </w:rPr>
        <w:t>Future</w:t>
      </w:r>
      <w:proofErr w:type="spellEnd"/>
      <w:r w:rsidR="00265681" w:rsidRPr="00265681">
        <w:rPr>
          <w:i/>
          <w:iCs/>
        </w:rPr>
        <w:t xml:space="preserve"> dlouhodobě propojujeme české technologické firmy s příležitostmi v oblasti </w:t>
      </w:r>
      <w:proofErr w:type="spellStart"/>
      <w:r w:rsidR="00265681" w:rsidRPr="00265681">
        <w:rPr>
          <w:i/>
          <w:iCs/>
        </w:rPr>
        <w:t>smart</w:t>
      </w:r>
      <w:proofErr w:type="spellEnd"/>
      <w:r w:rsidR="00265681" w:rsidRPr="00265681">
        <w:rPr>
          <w:i/>
          <w:iCs/>
        </w:rPr>
        <w:t xml:space="preserve"> </w:t>
      </w:r>
      <w:proofErr w:type="spellStart"/>
      <w:r w:rsidR="00265681" w:rsidRPr="00265681">
        <w:rPr>
          <w:i/>
          <w:iCs/>
        </w:rPr>
        <w:t>cities</w:t>
      </w:r>
      <w:proofErr w:type="spellEnd"/>
      <w:r w:rsidR="00265681" w:rsidRPr="00265681">
        <w:rPr>
          <w:i/>
          <w:iCs/>
        </w:rPr>
        <w:t xml:space="preserve"> doma i v zahraničí,“ říká exportní konzultant agentury CzechTrade Jan Špunda.</w:t>
      </w:r>
    </w:p>
    <w:p w14:paraId="301F630D" w14:textId="77777777" w:rsidR="0033473E" w:rsidRPr="009E344F" w:rsidRDefault="0033473E" w:rsidP="009E344F">
      <w:pPr>
        <w:spacing w:before="0" w:after="0" w:line="240" w:lineRule="auto"/>
      </w:pPr>
    </w:p>
    <w:p w14:paraId="1D0894E0" w14:textId="0382BA77" w:rsidR="009E344F" w:rsidRPr="009E344F" w:rsidRDefault="00427CAE" w:rsidP="009E344F">
      <w:pPr>
        <w:spacing w:before="0" w:after="0" w:line="240" w:lineRule="auto"/>
      </w:pPr>
      <w:r>
        <w:t>D</w:t>
      </w:r>
      <w:r w:rsidR="009E344F" w:rsidRPr="009E344F">
        <w:t xml:space="preserve">alší informace jsou na </w:t>
      </w:r>
      <w:hyperlink r:id="rId11" w:history="1">
        <w:r w:rsidR="009E344F" w:rsidRPr="00F12188">
          <w:rPr>
            <w:rStyle w:val="Hypertextovodkaz"/>
            <w:rFonts w:cstheme="minorBidi"/>
            <w:b/>
            <w:bCs/>
            <w:u w:val="single"/>
          </w:rPr>
          <w:t>webu veletrhu URBIS</w:t>
        </w:r>
      </w:hyperlink>
      <w:r w:rsidR="009E344F" w:rsidRPr="009E344F">
        <w:t>.</w:t>
      </w:r>
    </w:p>
    <w:p w14:paraId="182326F1" w14:textId="6897876A" w:rsidR="00364CAB" w:rsidRPr="009E344F" w:rsidRDefault="00364CAB" w:rsidP="00145C5D">
      <w:pPr>
        <w:spacing w:before="0" w:after="0" w:line="240" w:lineRule="auto"/>
      </w:pPr>
    </w:p>
    <w:sectPr w:rsidR="00364CAB" w:rsidRPr="009E344F" w:rsidSect="005A49D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361" w:bottom="1418" w:left="1474" w:header="59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6AF7" w14:textId="77777777" w:rsidR="00054025" w:rsidRPr="007F6154" w:rsidRDefault="00054025">
      <w:pPr>
        <w:spacing w:after="0" w:line="240" w:lineRule="auto"/>
      </w:pPr>
      <w:r w:rsidRPr="007F6154">
        <w:separator/>
      </w:r>
    </w:p>
  </w:endnote>
  <w:endnote w:type="continuationSeparator" w:id="0">
    <w:p w14:paraId="51777701" w14:textId="77777777" w:rsidR="00054025" w:rsidRPr="007F6154" w:rsidRDefault="00054025">
      <w:pPr>
        <w:spacing w:after="0" w:line="240" w:lineRule="auto"/>
      </w:pPr>
      <w:r w:rsidRPr="007F6154">
        <w:continuationSeparator/>
      </w:r>
    </w:p>
  </w:endnote>
  <w:endnote w:type="continuationNotice" w:id="1">
    <w:p w14:paraId="4FD1076C" w14:textId="77777777" w:rsidR="00054025" w:rsidRPr="007F6154" w:rsidRDefault="00054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52C64989-3D11-4C79-9D33-1ACDB6ED933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5F24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70C658F" wp14:editId="01A0C1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164C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C65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54164C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45F7BDB9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4C362D49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11D5" w14:textId="77777777" w:rsidR="00D05587" w:rsidRDefault="00D055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bookmarkStart w:id="0" w:name="OLE_LINK13"/>
    <w:bookmarkStart w:id="1" w:name="OLE_LINK14"/>
    <w:bookmarkStart w:id="2" w:name="OLE_LINK62"/>
    <w:bookmarkStart w:id="3" w:name="OLE_LINK2"/>
    <w:bookmarkStart w:id="4" w:name="OLE_LINK3"/>
    <w:bookmarkStart w:id="5" w:name="_Hlk216450929"/>
  </w:p>
  <w:p w14:paraId="36500FE4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Štěpánka Filipová</w:t>
    </w:r>
  </w:p>
  <w:p w14:paraId="387E6CCE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vedoucí tiskového oddělení</w:t>
    </w:r>
    <w:r>
      <w:rPr>
        <w:color w:val="888B95"/>
        <w:spacing w:val="0"/>
      </w:rPr>
      <w:t xml:space="preserve"> </w:t>
    </w:r>
    <w:r w:rsidRPr="00D05587">
      <w:rPr>
        <w:color w:val="888B95"/>
        <w:spacing w:val="0"/>
      </w:rPr>
      <w:t>a tisková mluvčí</w:t>
    </w:r>
  </w:p>
  <w:p w14:paraId="6520DF8B" w14:textId="77777777" w:rsidR="00D05587" w:rsidRPr="00D05587" w:rsidRDefault="00D05587" w:rsidP="00D055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D05587">
      <w:rPr>
        <w:color w:val="888B95"/>
        <w:spacing w:val="0"/>
      </w:rPr>
      <w:t>+420 724 302</w:t>
    </w:r>
    <w:r>
      <w:rPr>
        <w:color w:val="888B95"/>
        <w:spacing w:val="0"/>
      </w:rPr>
      <w:t> </w:t>
    </w:r>
    <w:r w:rsidRPr="00D05587">
      <w:rPr>
        <w:color w:val="888B95"/>
        <w:spacing w:val="0"/>
      </w:rPr>
      <w:t>802</w:t>
    </w:r>
    <w:r>
      <w:rPr>
        <w:color w:val="888B95"/>
        <w:spacing w:val="0"/>
      </w:rPr>
      <w:t xml:space="preserve">, </w:t>
    </w:r>
    <w:hyperlink r:id="rId1" w:history="1">
      <w:r w:rsidRPr="00D05587">
        <w:rPr>
          <w:color w:val="888B95"/>
          <w:spacing w:val="0"/>
        </w:rPr>
        <w:t>stepanka.filipova@mpo.gov.cz</w:t>
      </w:r>
    </w:hyperlink>
  </w:p>
  <w:p w14:paraId="392CC6FD" w14:textId="77777777" w:rsidR="00D05587" w:rsidRDefault="00D055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05DABC8B" w14:textId="77777777" w:rsidR="003A2657" w:rsidRPr="003D4A87" w:rsidRDefault="003D4A87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3D4A87">
      <w:rPr>
        <w:color w:val="888B95"/>
        <w:spacing w:val="0"/>
      </w:rPr>
      <w:t>Ministerstvo průmyslu a obchodu</w:t>
    </w:r>
    <w:r w:rsidR="003A2657" w:rsidRPr="003D4A87">
      <w:rPr>
        <w:color w:val="888B95"/>
        <w:spacing w:val="0"/>
      </w:rPr>
      <w:tab/>
    </w:r>
    <w:r w:rsidR="003A2657" w:rsidRPr="003D4A87">
      <w:rPr>
        <w:color w:val="888B95"/>
        <w:spacing w:val="0"/>
      </w:rPr>
      <w:fldChar w:fldCharType="begin"/>
    </w:r>
    <w:r w:rsidR="003A2657" w:rsidRPr="003D4A87">
      <w:rPr>
        <w:color w:val="888B95"/>
        <w:spacing w:val="0"/>
      </w:rPr>
      <w:instrText>PAGE</w:instrText>
    </w:r>
    <w:r w:rsidR="003A2657" w:rsidRPr="003D4A87">
      <w:rPr>
        <w:color w:val="888B95"/>
        <w:spacing w:val="0"/>
      </w:rPr>
      <w:fldChar w:fldCharType="separate"/>
    </w:r>
    <w:r w:rsidR="003A2657" w:rsidRPr="003D4A87">
      <w:rPr>
        <w:color w:val="888B95"/>
        <w:spacing w:val="0"/>
      </w:rPr>
      <w:t>2</w:t>
    </w:r>
    <w:r w:rsidR="003A2657" w:rsidRPr="003D4A87">
      <w:rPr>
        <w:color w:val="888B95"/>
        <w:spacing w:val="0"/>
      </w:rPr>
      <w:fldChar w:fldCharType="end"/>
    </w:r>
    <w:r w:rsidR="003A2657" w:rsidRPr="003D4A87">
      <w:rPr>
        <w:color w:val="888B95"/>
        <w:spacing w:val="0"/>
      </w:rPr>
      <w:t xml:space="preserve"> / </w:t>
    </w:r>
    <w:r w:rsidR="003A2657" w:rsidRPr="003D4A87">
      <w:rPr>
        <w:color w:val="888B95"/>
        <w:spacing w:val="0"/>
      </w:rPr>
      <w:fldChar w:fldCharType="begin"/>
    </w:r>
    <w:r w:rsidR="003A2657" w:rsidRPr="003D4A87">
      <w:rPr>
        <w:color w:val="888B95"/>
        <w:spacing w:val="0"/>
      </w:rPr>
      <w:instrText>NUMPAGES</w:instrText>
    </w:r>
    <w:r w:rsidR="003A2657" w:rsidRPr="003D4A87">
      <w:rPr>
        <w:color w:val="888B95"/>
        <w:spacing w:val="0"/>
      </w:rPr>
      <w:fldChar w:fldCharType="separate"/>
    </w:r>
    <w:r w:rsidR="003A2657" w:rsidRPr="003D4A87">
      <w:rPr>
        <w:color w:val="888B95"/>
        <w:spacing w:val="0"/>
      </w:rPr>
      <w:t>1</w:t>
    </w:r>
    <w:r w:rsidR="003A2657" w:rsidRPr="003D4A87">
      <w:rPr>
        <w:color w:val="888B95"/>
        <w:spacing w:val="0"/>
      </w:rPr>
      <w:fldChar w:fldCharType="end"/>
    </w:r>
    <w:bookmarkEnd w:id="0"/>
    <w:bookmarkEnd w:id="1"/>
    <w:bookmarkEnd w:id="2"/>
  </w:p>
  <w:p w14:paraId="337FD1CD" w14:textId="77777777" w:rsidR="003A2657" w:rsidRPr="00D05587" w:rsidRDefault="003D4A87" w:rsidP="003D4A87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 w:rsidRPr="003D4A87">
      <w:rPr>
        <w:color w:val="888B95"/>
        <w:spacing w:val="0"/>
      </w:rPr>
      <w:t>Na Františku 32, 110 15 Praha 1</w:t>
    </w:r>
    <w:r w:rsidR="003A2657" w:rsidRPr="007F6154">
      <w:rPr>
        <w:color w:val="888B95"/>
      </w:rPr>
      <w:tab/>
    </w:r>
    <w:hyperlink r:id="rId2" w:history="1">
      <w:r w:rsidR="002A7565">
        <w:rPr>
          <w:rStyle w:val="Hypertextovodkaz"/>
          <w:rFonts w:cstheme="minorBidi"/>
          <w:color w:val="888B95"/>
        </w:rPr>
        <w:t>m</w:t>
      </w:r>
      <w:r>
        <w:rPr>
          <w:rStyle w:val="Hypertextovodkaz"/>
          <w:rFonts w:cstheme="minorBidi"/>
          <w:color w:val="888B95"/>
        </w:rPr>
        <w:t>po</w:t>
      </w:r>
      <w:r w:rsidR="002A7565">
        <w:rPr>
          <w:rStyle w:val="Hypertextovodkaz"/>
          <w:rFonts w:cstheme="minorBidi"/>
          <w:color w:val="888B95"/>
        </w:rPr>
        <w:t>.gov.cz</w:t>
      </w:r>
    </w:hyperlink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4716" w14:textId="77777777" w:rsidR="004E3D9C" w:rsidRPr="004E3D9C" w:rsidRDefault="004E3D9C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spacing w:val="0"/>
      </w:rPr>
    </w:pPr>
    <w:r w:rsidRPr="003A2657">
      <w:rPr>
        <w:color w:val="888B95"/>
        <w:spacing w:val="0"/>
      </w:rPr>
      <w:t>Rada pro rozhlasové a televizní vysílání</w:t>
    </w:r>
    <w:r w:rsidRPr="00F656EA">
      <w:rPr>
        <w:color w:val="888B95"/>
        <w:spacing w:val="0"/>
      </w:rPr>
      <w:tab/>
    </w:r>
    <w:r w:rsidRPr="00F656EA">
      <w:rPr>
        <w:rFonts w:cs="Arial"/>
        <w:color w:val="888B95"/>
        <w:spacing w:val="0"/>
      </w:rPr>
      <w:fldChar w:fldCharType="begin"/>
    </w:r>
    <w:r w:rsidRPr="00F656EA">
      <w:rPr>
        <w:rFonts w:cs="Arial"/>
        <w:color w:val="888B95"/>
        <w:spacing w:val="0"/>
      </w:rPr>
      <w:instrText>PAGE</w:instrText>
    </w:r>
    <w:r w:rsidRPr="00F656EA">
      <w:rPr>
        <w:rFonts w:cs="Arial"/>
        <w:color w:val="888B95"/>
        <w:spacing w:val="0"/>
      </w:rPr>
      <w:fldChar w:fldCharType="separate"/>
    </w:r>
    <w:r>
      <w:rPr>
        <w:rFonts w:cs="Arial"/>
        <w:color w:val="888B95"/>
        <w:spacing w:val="0"/>
      </w:rPr>
      <w:t>1</w:t>
    </w:r>
    <w:r w:rsidRPr="00F656EA">
      <w:rPr>
        <w:rFonts w:cs="Arial"/>
        <w:color w:val="888B95"/>
        <w:spacing w:val="0"/>
      </w:rPr>
      <w:fldChar w:fldCharType="end"/>
    </w:r>
    <w:r w:rsidRPr="00F656EA">
      <w:rPr>
        <w:rFonts w:cs="Arial"/>
        <w:color w:val="888B95"/>
        <w:spacing w:val="0"/>
      </w:rPr>
      <w:t xml:space="preserve"> / </w:t>
    </w:r>
    <w:r w:rsidRPr="00F656EA">
      <w:rPr>
        <w:rFonts w:cs="Arial"/>
        <w:color w:val="888B95"/>
        <w:spacing w:val="0"/>
      </w:rPr>
      <w:fldChar w:fldCharType="begin"/>
    </w:r>
    <w:r w:rsidRPr="00F656EA">
      <w:rPr>
        <w:rFonts w:cs="Arial"/>
        <w:color w:val="888B95"/>
        <w:spacing w:val="0"/>
      </w:rPr>
      <w:instrText>NUMPAGES</w:instrText>
    </w:r>
    <w:r w:rsidRPr="00F656EA">
      <w:rPr>
        <w:rFonts w:cs="Arial"/>
        <w:color w:val="888B95"/>
        <w:spacing w:val="0"/>
      </w:rPr>
      <w:fldChar w:fldCharType="separate"/>
    </w:r>
    <w:r>
      <w:rPr>
        <w:rFonts w:cs="Arial"/>
        <w:color w:val="888B95"/>
        <w:spacing w:val="0"/>
      </w:rPr>
      <w:t>1</w:t>
    </w:r>
    <w:r w:rsidRPr="00F656EA">
      <w:rPr>
        <w:rFonts w:cs="Arial"/>
        <w:color w:val="888B95"/>
        <w:spacing w:val="0"/>
      </w:rPr>
      <w:fldChar w:fldCharType="end"/>
    </w:r>
  </w:p>
  <w:p w14:paraId="628FD110" w14:textId="4331C969" w:rsidR="004E3D9C" w:rsidRPr="007F6154" w:rsidRDefault="004E3D9C" w:rsidP="004E3D9C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 xml:space="preserve">Škrétova 44/6, 120 </w:t>
    </w:r>
    <w:r w:rsidR="00C600ED" w:rsidRPr="007F6154">
      <w:rPr>
        <w:color w:val="888B95"/>
        <w:sz w:val="16"/>
        <w:szCs w:val="16"/>
      </w:rPr>
      <w:t>00 Praha</w:t>
    </w:r>
    <w:r w:rsidRPr="007F6154">
      <w:rPr>
        <w:color w:val="888B95"/>
        <w:sz w:val="16"/>
        <w:szCs w:val="16"/>
      </w:rPr>
      <w:t xml:space="preserve"> 2</w:t>
    </w:r>
    <w:r w:rsidRPr="007F6154">
      <w:rPr>
        <w:color w:val="888B95"/>
        <w:sz w:val="16"/>
        <w:szCs w:val="16"/>
      </w:rPr>
      <w:tab/>
    </w:r>
  </w:p>
  <w:p w14:paraId="42543AE3" w14:textId="77777777" w:rsidR="004E3D9C" w:rsidRPr="007F6154" w:rsidRDefault="004E3D9C" w:rsidP="004E3D9C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>+420 274 813 830</w:t>
    </w:r>
    <w:r w:rsidRPr="007F6154">
      <w:rPr>
        <w:color w:val="888B95"/>
        <w:sz w:val="16"/>
        <w:szCs w:val="16"/>
      </w:rPr>
      <w:tab/>
    </w:r>
    <w:hyperlink r:id="rId1" w:history="1">
      <w:r w:rsidRPr="007F6154">
        <w:rPr>
          <w:rStyle w:val="Hypertextovodkaz"/>
          <w:rFonts w:cstheme="minorBidi"/>
          <w:color w:val="888B95"/>
          <w:sz w:val="16"/>
          <w:szCs w:val="16"/>
        </w:rPr>
        <w:t>rrtv.gov.cz</w:t>
      </w:r>
    </w:hyperlink>
  </w:p>
  <w:p w14:paraId="3463FBC5" w14:textId="77777777" w:rsidR="003A2657" w:rsidRPr="004E3D9C" w:rsidRDefault="003A2657" w:rsidP="004E3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6883" w14:textId="77777777" w:rsidR="00054025" w:rsidRPr="007F6154" w:rsidRDefault="00054025">
      <w:pPr>
        <w:spacing w:after="0" w:line="240" w:lineRule="auto"/>
      </w:pPr>
      <w:r w:rsidRPr="007F6154">
        <w:separator/>
      </w:r>
    </w:p>
  </w:footnote>
  <w:footnote w:type="continuationSeparator" w:id="0">
    <w:p w14:paraId="54BD01CE" w14:textId="77777777" w:rsidR="00054025" w:rsidRPr="007F6154" w:rsidRDefault="00054025">
      <w:pPr>
        <w:spacing w:after="0" w:line="240" w:lineRule="auto"/>
      </w:pPr>
      <w:r w:rsidRPr="007F6154">
        <w:continuationSeparator/>
      </w:r>
    </w:p>
  </w:footnote>
  <w:footnote w:type="continuationNotice" w:id="1">
    <w:p w14:paraId="47534CD7" w14:textId="77777777" w:rsidR="00054025" w:rsidRPr="007F6154" w:rsidRDefault="000540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C6DD" w14:textId="77777777" w:rsidR="003261C5" w:rsidRPr="00E620A6" w:rsidRDefault="003D4A87" w:rsidP="003949E5">
    <w:pPr>
      <w:pStyle w:val="Zhlav"/>
      <w:tabs>
        <w:tab w:val="clear" w:pos="4680"/>
      </w:tabs>
      <w:spacing w:before="0" w:line="288" w:lineRule="auto"/>
      <w:jc w:val="right"/>
    </w:pPr>
    <w:r w:rsidRPr="00E620A6">
      <w:rPr>
        <w:rFonts w:eastAsiaTheme="minorHAnsi" w:cs="Arial"/>
        <w:noProof/>
      </w:rPr>
      <w:drawing>
        <wp:anchor distT="0" distB="0" distL="114300" distR="114300" simplePos="0" relativeHeight="251670528" behindDoc="0" locked="0" layoutInCell="1" allowOverlap="1" wp14:anchorId="20C3CC4D" wp14:editId="128157A7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944000" cy="792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9E5" w:rsidRPr="00E620A6"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D18D" w14:textId="77777777" w:rsidR="008E0748" w:rsidRPr="007F6154" w:rsidRDefault="008E0748" w:rsidP="0048795D">
    <w:pPr>
      <w:pStyle w:val="Zhlav"/>
      <w:tabs>
        <w:tab w:val="clear" w:pos="4680"/>
      </w:tabs>
      <w:spacing w:before="0" w:line="288" w:lineRule="auto"/>
      <w:jc w:val="right"/>
    </w:pPr>
    <w:bookmarkStart w:id="6" w:name="OLE_LINK8"/>
    <w:bookmarkStart w:id="7" w:name="OLE_LINK9"/>
    <w:bookmarkStart w:id="8" w:name="_Hlk216450999"/>
    <w:r w:rsidRPr="007F6154">
      <w:rPr>
        <w:noProof/>
      </w:rPr>
      <w:drawing>
        <wp:anchor distT="0" distB="0" distL="114300" distR="114300" simplePos="0" relativeHeight="251668480" behindDoc="0" locked="0" layoutInCell="1" allowOverlap="1" wp14:anchorId="0F374DFC" wp14:editId="57B769BB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782000" cy="7920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90289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5D" w:rsidRPr="007F6154">
      <w:t>Sekce</w:t>
    </w:r>
  </w:p>
  <w:p w14:paraId="37DCD196" w14:textId="77777777" w:rsidR="0048795D" w:rsidRPr="007F6154" w:rsidRDefault="0048795D" w:rsidP="0048795D">
    <w:pPr>
      <w:pStyle w:val="Zhlav"/>
      <w:tabs>
        <w:tab w:val="clear" w:pos="4680"/>
      </w:tabs>
      <w:spacing w:before="0" w:line="288" w:lineRule="auto"/>
      <w:jc w:val="right"/>
    </w:pPr>
    <w:r w:rsidRPr="007F6154">
      <w:t>Odbor</w:t>
    </w:r>
  </w:p>
  <w:p w14:paraId="2D612649" w14:textId="77777777" w:rsidR="0048795D" w:rsidRPr="007F6154" w:rsidRDefault="0048795D" w:rsidP="0048795D">
    <w:pPr>
      <w:pStyle w:val="Zhlav"/>
      <w:tabs>
        <w:tab w:val="clear" w:pos="4680"/>
      </w:tabs>
      <w:spacing w:before="0" w:line="288" w:lineRule="auto"/>
      <w:jc w:val="right"/>
    </w:pPr>
    <w:r w:rsidRPr="007F6154">
      <w:t>Oddělení</w:t>
    </w:r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" w15:restartNumberingAfterBreak="0">
    <w:nsid w:val="1DA509C5"/>
    <w:multiLevelType w:val="multilevel"/>
    <w:tmpl w:val="EB3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3" w15:restartNumberingAfterBreak="0">
    <w:nsid w:val="3FE02CF2"/>
    <w:multiLevelType w:val="multilevel"/>
    <w:tmpl w:val="E6B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565F5D"/>
    <w:multiLevelType w:val="multilevel"/>
    <w:tmpl w:val="BE5C8916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6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7" w15:restartNumberingAfterBreak="0">
    <w:nsid w:val="462B13D7"/>
    <w:multiLevelType w:val="multilevel"/>
    <w:tmpl w:val="F1C837E0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416F6"/>
    <w:multiLevelType w:val="multilevel"/>
    <w:tmpl w:val="3F10DBB8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10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90815976">
    <w:abstractNumId w:val="4"/>
  </w:num>
  <w:num w:numId="2" w16cid:durableId="875777705">
    <w:abstractNumId w:val="11"/>
  </w:num>
  <w:num w:numId="3" w16cid:durableId="528877192">
    <w:abstractNumId w:val="7"/>
  </w:num>
  <w:num w:numId="4" w16cid:durableId="972558515">
    <w:abstractNumId w:val="7"/>
  </w:num>
  <w:num w:numId="5" w16cid:durableId="565646414">
    <w:abstractNumId w:val="6"/>
  </w:num>
  <w:num w:numId="6" w16cid:durableId="1092162226">
    <w:abstractNumId w:val="9"/>
  </w:num>
  <w:num w:numId="7" w16cid:durableId="1599361944">
    <w:abstractNumId w:val="10"/>
  </w:num>
  <w:num w:numId="8" w16cid:durableId="244193109">
    <w:abstractNumId w:val="8"/>
  </w:num>
  <w:num w:numId="9" w16cid:durableId="1978143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970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8951610">
    <w:abstractNumId w:val="5"/>
  </w:num>
  <w:num w:numId="12" w16cid:durableId="241332241">
    <w:abstractNumId w:val="0"/>
  </w:num>
  <w:num w:numId="13" w16cid:durableId="252057637">
    <w:abstractNumId w:val="2"/>
  </w:num>
  <w:num w:numId="14" w16cid:durableId="1310594587">
    <w:abstractNumId w:val="3"/>
  </w:num>
  <w:num w:numId="15" w16cid:durableId="135954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D8"/>
    <w:rsid w:val="000022AB"/>
    <w:rsid w:val="00010B6D"/>
    <w:rsid w:val="00022DE3"/>
    <w:rsid w:val="00031AC5"/>
    <w:rsid w:val="00034199"/>
    <w:rsid w:val="000343F8"/>
    <w:rsid w:val="00054025"/>
    <w:rsid w:val="00060AF7"/>
    <w:rsid w:val="00063AC1"/>
    <w:rsid w:val="00072131"/>
    <w:rsid w:val="00074629"/>
    <w:rsid w:val="000948D9"/>
    <w:rsid w:val="000A2DC9"/>
    <w:rsid w:val="000B4B79"/>
    <w:rsid w:val="000C016B"/>
    <w:rsid w:val="000C0655"/>
    <w:rsid w:val="000C29AB"/>
    <w:rsid w:val="000C680E"/>
    <w:rsid w:val="000D08F5"/>
    <w:rsid w:val="000D209F"/>
    <w:rsid w:val="000F099B"/>
    <w:rsid w:val="001021AC"/>
    <w:rsid w:val="00103560"/>
    <w:rsid w:val="00104283"/>
    <w:rsid w:val="00117E32"/>
    <w:rsid w:val="00122921"/>
    <w:rsid w:val="00122A21"/>
    <w:rsid w:val="0013792F"/>
    <w:rsid w:val="00145C5D"/>
    <w:rsid w:val="0015270C"/>
    <w:rsid w:val="0016101C"/>
    <w:rsid w:val="001777C4"/>
    <w:rsid w:val="0018462B"/>
    <w:rsid w:val="001863DB"/>
    <w:rsid w:val="001932AD"/>
    <w:rsid w:val="001A64DA"/>
    <w:rsid w:val="001B55BC"/>
    <w:rsid w:val="001C2A16"/>
    <w:rsid w:val="001C6030"/>
    <w:rsid w:val="001C6EF2"/>
    <w:rsid w:val="001D4091"/>
    <w:rsid w:val="001D67F9"/>
    <w:rsid w:val="001D7A8E"/>
    <w:rsid w:val="001E1E25"/>
    <w:rsid w:val="001E553B"/>
    <w:rsid w:val="001E5BB3"/>
    <w:rsid w:val="001F15A0"/>
    <w:rsid w:val="001F323F"/>
    <w:rsid w:val="00204E61"/>
    <w:rsid w:val="002068ED"/>
    <w:rsid w:val="00214921"/>
    <w:rsid w:val="0023151E"/>
    <w:rsid w:val="00232562"/>
    <w:rsid w:val="00232A5F"/>
    <w:rsid w:val="002553EB"/>
    <w:rsid w:val="0025779E"/>
    <w:rsid w:val="002606DD"/>
    <w:rsid w:val="00265681"/>
    <w:rsid w:val="002662CB"/>
    <w:rsid w:val="00266B57"/>
    <w:rsid w:val="00267118"/>
    <w:rsid w:val="00274FA3"/>
    <w:rsid w:val="00275C72"/>
    <w:rsid w:val="00282158"/>
    <w:rsid w:val="0028296D"/>
    <w:rsid w:val="00284E1D"/>
    <w:rsid w:val="00292A96"/>
    <w:rsid w:val="0029471D"/>
    <w:rsid w:val="00297481"/>
    <w:rsid w:val="002A2078"/>
    <w:rsid w:val="002A5C83"/>
    <w:rsid w:val="002A7565"/>
    <w:rsid w:val="002A7F92"/>
    <w:rsid w:val="002B1609"/>
    <w:rsid w:val="002D7FD7"/>
    <w:rsid w:val="002E30B4"/>
    <w:rsid w:val="002E44B4"/>
    <w:rsid w:val="002E455C"/>
    <w:rsid w:val="002F6B99"/>
    <w:rsid w:val="002F7DCF"/>
    <w:rsid w:val="00307E93"/>
    <w:rsid w:val="003147C4"/>
    <w:rsid w:val="0031777E"/>
    <w:rsid w:val="0032326B"/>
    <w:rsid w:val="003261C5"/>
    <w:rsid w:val="0032637F"/>
    <w:rsid w:val="0033473E"/>
    <w:rsid w:val="00335B0E"/>
    <w:rsid w:val="00336F06"/>
    <w:rsid w:val="00364CAB"/>
    <w:rsid w:val="00383B0F"/>
    <w:rsid w:val="00385705"/>
    <w:rsid w:val="003949E5"/>
    <w:rsid w:val="003971DE"/>
    <w:rsid w:val="003A2657"/>
    <w:rsid w:val="003B0690"/>
    <w:rsid w:val="003B3589"/>
    <w:rsid w:val="003B4DA8"/>
    <w:rsid w:val="003B53A0"/>
    <w:rsid w:val="003C6F89"/>
    <w:rsid w:val="003D0DE9"/>
    <w:rsid w:val="003D2F40"/>
    <w:rsid w:val="003D484A"/>
    <w:rsid w:val="003D4A87"/>
    <w:rsid w:val="003E00C3"/>
    <w:rsid w:val="003E3BFE"/>
    <w:rsid w:val="003F153D"/>
    <w:rsid w:val="003F1D47"/>
    <w:rsid w:val="003F21E8"/>
    <w:rsid w:val="003F6A65"/>
    <w:rsid w:val="004022A0"/>
    <w:rsid w:val="00402B4F"/>
    <w:rsid w:val="00403AA9"/>
    <w:rsid w:val="0041133C"/>
    <w:rsid w:val="004123BF"/>
    <w:rsid w:val="00426FF9"/>
    <w:rsid w:val="00427CAE"/>
    <w:rsid w:val="00447175"/>
    <w:rsid w:val="0044731E"/>
    <w:rsid w:val="0045199F"/>
    <w:rsid w:val="004838FC"/>
    <w:rsid w:val="00483BEF"/>
    <w:rsid w:val="00483DBA"/>
    <w:rsid w:val="004868E2"/>
    <w:rsid w:val="0048795D"/>
    <w:rsid w:val="004A0414"/>
    <w:rsid w:val="004A3311"/>
    <w:rsid w:val="004A3B81"/>
    <w:rsid w:val="004B5A4D"/>
    <w:rsid w:val="004C4DF4"/>
    <w:rsid w:val="004C70AF"/>
    <w:rsid w:val="004C7EB8"/>
    <w:rsid w:val="004D1200"/>
    <w:rsid w:val="004D1D58"/>
    <w:rsid w:val="004D583F"/>
    <w:rsid w:val="004E3D9C"/>
    <w:rsid w:val="004E61BA"/>
    <w:rsid w:val="00503F5A"/>
    <w:rsid w:val="005068FE"/>
    <w:rsid w:val="00513AF1"/>
    <w:rsid w:val="0051666A"/>
    <w:rsid w:val="00517046"/>
    <w:rsid w:val="00522E54"/>
    <w:rsid w:val="00530C04"/>
    <w:rsid w:val="00541F3C"/>
    <w:rsid w:val="00547F1B"/>
    <w:rsid w:val="00556CCC"/>
    <w:rsid w:val="005652AF"/>
    <w:rsid w:val="005711AF"/>
    <w:rsid w:val="00574193"/>
    <w:rsid w:val="0059349B"/>
    <w:rsid w:val="005A2E8B"/>
    <w:rsid w:val="005A41DF"/>
    <w:rsid w:val="005A49D6"/>
    <w:rsid w:val="005B74F3"/>
    <w:rsid w:val="005C7164"/>
    <w:rsid w:val="005C750A"/>
    <w:rsid w:val="005C75A3"/>
    <w:rsid w:val="005D0041"/>
    <w:rsid w:val="005D2063"/>
    <w:rsid w:val="005D6159"/>
    <w:rsid w:val="005D7BA4"/>
    <w:rsid w:val="005E21ED"/>
    <w:rsid w:val="005E30BF"/>
    <w:rsid w:val="005E455A"/>
    <w:rsid w:val="005E5C14"/>
    <w:rsid w:val="005F44B2"/>
    <w:rsid w:val="005F5652"/>
    <w:rsid w:val="0063173E"/>
    <w:rsid w:val="00632107"/>
    <w:rsid w:val="006326CC"/>
    <w:rsid w:val="006373C1"/>
    <w:rsid w:val="00641658"/>
    <w:rsid w:val="006461EE"/>
    <w:rsid w:val="00646990"/>
    <w:rsid w:val="006711F4"/>
    <w:rsid w:val="0068474D"/>
    <w:rsid w:val="006A0ECA"/>
    <w:rsid w:val="006B2018"/>
    <w:rsid w:val="006B333E"/>
    <w:rsid w:val="006B51BB"/>
    <w:rsid w:val="006C4AF6"/>
    <w:rsid w:val="006C6E0F"/>
    <w:rsid w:val="006D1FFE"/>
    <w:rsid w:val="006D39A8"/>
    <w:rsid w:val="006D6ADD"/>
    <w:rsid w:val="006E13AC"/>
    <w:rsid w:val="006E1A2A"/>
    <w:rsid w:val="006E4A1F"/>
    <w:rsid w:val="006F6421"/>
    <w:rsid w:val="0070285F"/>
    <w:rsid w:val="00704884"/>
    <w:rsid w:val="00705D29"/>
    <w:rsid w:val="00712A1E"/>
    <w:rsid w:val="007258F5"/>
    <w:rsid w:val="00730367"/>
    <w:rsid w:val="00732871"/>
    <w:rsid w:val="00753725"/>
    <w:rsid w:val="00754C47"/>
    <w:rsid w:val="0076220D"/>
    <w:rsid w:val="007628A0"/>
    <w:rsid w:val="00773024"/>
    <w:rsid w:val="007742F5"/>
    <w:rsid w:val="007818BD"/>
    <w:rsid w:val="00784FB9"/>
    <w:rsid w:val="00790502"/>
    <w:rsid w:val="007919DF"/>
    <w:rsid w:val="007935F9"/>
    <w:rsid w:val="007955BE"/>
    <w:rsid w:val="007966EA"/>
    <w:rsid w:val="007B01CB"/>
    <w:rsid w:val="007B2DE9"/>
    <w:rsid w:val="007C3781"/>
    <w:rsid w:val="007D3997"/>
    <w:rsid w:val="007D42C1"/>
    <w:rsid w:val="007E01F9"/>
    <w:rsid w:val="007E03C0"/>
    <w:rsid w:val="007E2C58"/>
    <w:rsid w:val="007E33C5"/>
    <w:rsid w:val="007E3D5A"/>
    <w:rsid w:val="007E50D9"/>
    <w:rsid w:val="007F1486"/>
    <w:rsid w:val="007F6154"/>
    <w:rsid w:val="00804BEB"/>
    <w:rsid w:val="008145EC"/>
    <w:rsid w:val="00814B8A"/>
    <w:rsid w:val="00823393"/>
    <w:rsid w:val="00827905"/>
    <w:rsid w:val="00833165"/>
    <w:rsid w:val="00836AA4"/>
    <w:rsid w:val="00837FF6"/>
    <w:rsid w:val="00854634"/>
    <w:rsid w:val="00856E15"/>
    <w:rsid w:val="00861FC0"/>
    <w:rsid w:val="0086253D"/>
    <w:rsid w:val="008636C8"/>
    <w:rsid w:val="00866C6A"/>
    <w:rsid w:val="008723F5"/>
    <w:rsid w:val="0087242A"/>
    <w:rsid w:val="00874148"/>
    <w:rsid w:val="008751E9"/>
    <w:rsid w:val="00883962"/>
    <w:rsid w:val="00886DC9"/>
    <w:rsid w:val="008A3363"/>
    <w:rsid w:val="008A3536"/>
    <w:rsid w:val="008A4F4C"/>
    <w:rsid w:val="008A75E9"/>
    <w:rsid w:val="008B3F8E"/>
    <w:rsid w:val="008B7958"/>
    <w:rsid w:val="008C2E0C"/>
    <w:rsid w:val="008C37D4"/>
    <w:rsid w:val="008E0748"/>
    <w:rsid w:val="008E15C5"/>
    <w:rsid w:val="008E74E9"/>
    <w:rsid w:val="008F4A0A"/>
    <w:rsid w:val="008F7192"/>
    <w:rsid w:val="009000F4"/>
    <w:rsid w:val="00906114"/>
    <w:rsid w:val="009213DF"/>
    <w:rsid w:val="00922755"/>
    <w:rsid w:val="00922C00"/>
    <w:rsid w:val="00935C9B"/>
    <w:rsid w:val="009433F8"/>
    <w:rsid w:val="009464AC"/>
    <w:rsid w:val="009465C9"/>
    <w:rsid w:val="00951F9A"/>
    <w:rsid w:val="00954486"/>
    <w:rsid w:val="00954AE1"/>
    <w:rsid w:val="00966B3E"/>
    <w:rsid w:val="00983132"/>
    <w:rsid w:val="00993455"/>
    <w:rsid w:val="00996320"/>
    <w:rsid w:val="009A0AD0"/>
    <w:rsid w:val="009B54B7"/>
    <w:rsid w:val="009C201C"/>
    <w:rsid w:val="009C5902"/>
    <w:rsid w:val="009D0B7A"/>
    <w:rsid w:val="009D3B10"/>
    <w:rsid w:val="009E2F25"/>
    <w:rsid w:val="009E3348"/>
    <w:rsid w:val="009E344F"/>
    <w:rsid w:val="009F3328"/>
    <w:rsid w:val="009F816D"/>
    <w:rsid w:val="00A15C04"/>
    <w:rsid w:val="00A226D9"/>
    <w:rsid w:val="00A24688"/>
    <w:rsid w:val="00A2624F"/>
    <w:rsid w:val="00A306EC"/>
    <w:rsid w:val="00A3776C"/>
    <w:rsid w:val="00A435E5"/>
    <w:rsid w:val="00A50BC3"/>
    <w:rsid w:val="00A5179F"/>
    <w:rsid w:val="00A562F0"/>
    <w:rsid w:val="00A62737"/>
    <w:rsid w:val="00A632D1"/>
    <w:rsid w:val="00A66E08"/>
    <w:rsid w:val="00A940C0"/>
    <w:rsid w:val="00A97872"/>
    <w:rsid w:val="00AA6F4A"/>
    <w:rsid w:val="00AB3258"/>
    <w:rsid w:val="00AC0DCA"/>
    <w:rsid w:val="00AC57A0"/>
    <w:rsid w:val="00AE388E"/>
    <w:rsid w:val="00AE6B98"/>
    <w:rsid w:val="00AF29A4"/>
    <w:rsid w:val="00B042F2"/>
    <w:rsid w:val="00B05899"/>
    <w:rsid w:val="00B16A4D"/>
    <w:rsid w:val="00B21F53"/>
    <w:rsid w:val="00B273C5"/>
    <w:rsid w:val="00B30E12"/>
    <w:rsid w:val="00B4497D"/>
    <w:rsid w:val="00B44D0B"/>
    <w:rsid w:val="00B45454"/>
    <w:rsid w:val="00B46EA1"/>
    <w:rsid w:val="00B51B25"/>
    <w:rsid w:val="00B52188"/>
    <w:rsid w:val="00B557CC"/>
    <w:rsid w:val="00B6002F"/>
    <w:rsid w:val="00B65ED3"/>
    <w:rsid w:val="00B747DD"/>
    <w:rsid w:val="00B75AF7"/>
    <w:rsid w:val="00B82F94"/>
    <w:rsid w:val="00B837E7"/>
    <w:rsid w:val="00B96AB9"/>
    <w:rsid w:val="00BA157A"/>
    <w:rsid w:val="00BA7296"/>
    <w:rsid w:val="00BB0A68"/>
    <w:rsid w:val="00BC6742"/>
    <w:rsid w:val="00BD1DF6"/>
    <w:rsid w:val="00BE0903"/>
    <w:rsid w:val="00BF3F62"/>
    <w:rsid w:val="00C028D8"/>
    <w:rsid w:val="00C04FE9"/>
    <w:rsid w:val="00C06996"/>
    <w:rsid w:val="00C10827"/>
    <w:rsid w:val="00C1443C"/>
    <w:rsid w:val="00C17A22"/>
    <w:rsid w:val="00C229CC"/>
    <w:rsid w:val="00C259E2"/>
    <w:rsid w:val="00C31140"/>
    <w:rsid w:val="00C333EB"/>
    <w:rsid w:val="00C37D3E"/>
    <w:rsid w:val="00C4617C"/>
    <w:rsid w:val="00C53BDB"/>
    <w:rsid w:val="00C600ED"/>
    <w:rsid w:val="00C70024"/>
    <w:rsid w:val="00C751AB"/>
    <w:rsid w:val="00C8178E"/>
    <w:rsid w:val="00CA4162"/>
    <w:rsid w:val="00CB3C97"/>
    <w:rsid w:val="00CB53F3"/>
    <w:rsid w:val="00CD0314"/>
    <w:rsid w:val="00CD3D68"/>
    <w:rsid w:val="00CD750A"/>
    <w:rsid w:val="00CE102C"/>
    <w:rsid w:val="00CF4913"/>
    <w:rsid w:val="00CF5525"/>
    <w:rsid w:val="00D029EA"/>
    <w:rsid w:val="00D03311"/>
    <w:rsid w:val="00D039DC"/>
    <w:rsid w:val="00D05587"/>
    <w:rsid w:val="00D10CFE"/>
    <w:rsid w:val="00D11F70"/>
    <w:rsid w:val="00D159E3"/>
    <w:rsid w:val="00D25433"/>
    <w:rsid w:val="00D264FF"/>
    <w:rsid w:val="00D27257"/>
    <w:rsid w:val="00D278A2"/>
    <w:rsid w:val="00D31E2A"/>
    <w:rsid w:val="00D35307"/>
    <w:rsid w:val="00D4313F"/>
    <w:rsid w:val="00D54AD0"/>
    <w:rsid w:val="00D550D2"/>
    <w:rsid w:val="00D56D03"/>
    <w:rsid w:val="00D61088"/>
    <w:rsid w:val="00D76165"/>
    <w:rsid w:val="00D93DFC"/>
    <w:rsid w:val="00DA20B0"/>
    <w:rsid w:val="00DA3860"/>
    <w:rsid w:val="00DA4F22"/>
    <w:rsid w:val="00DB49FA"/>
    <w:rsid w:val="00DB7A49"/>
    <w:rsid w:val="00DB7D51"/>
    <w:rsid w:val="00DC1C5B"/>
    <w:rsid w:val="00DC32DA"/>
    <w:rsid w:val="00DC3CD1"/>
    <w:rsid w:val="00DD2F9F"/>
    <w:rsid w:val="00DE5F64"/>
    <w:rsid w:val="00DF19D8"/>
    <w:rsid w:val="00DF51B3"/>
    <w:rsid w:val="00E01CE0"/>
    <w:rsid w:val="00E02646"/>
    <w:rsid w:val="00E04BFF"/>
    <w:rsid w:val="00E108AE"/>
    <w:rsid w:val="00E3424E"/>
    <w:rsid w:val="00E446A1"/>
    <w:rsid w:val="00E45C45"/>
    <w:rsid w:val="00E46082"/>
    <w:rsid w:val="00E4754C"/>
    <w:rsid w:val="00E56070"/>
    <w:rsid w:val="00E5631D"/>
    <w:rsid w:val="00E620A6"/>
    <w:rsid w:val="00E74EB7"/>
    <w:rsid w:val="00E76044"/>
    <w:rsid w:val="00E83930"/>
    <w:rsid w:val="00E907BA"/>
    <w:rsid w:val="00EB2132"/>
    <w:rsid w:val="00EC3A6B"/>
    <w:rsid w:val="00EC75A3"/>
    <w:rsid w:val="00ED325B"/>
    <w:rsid w:val="00EE45A7"/>
    <w:rsid w:val="00EE5432"/>
    <w:rsid w:val="00EE7784"/>
    <w:rsid w:val="00F00958"/>
    <w:rsid w:val="00F060EA"/>
    <w:rsid w:val="00F10C41"/>
    <w:rsid w:val="00F12188"/>
    <w:rsid w:val="00F12D4E"/>
    <w:rsid w:val="00F170A2"/>
    <w:rsid w:val="00F22497"/>
    <w:rsid w:val="00F2495A"/>
    <w:rsid w:val="00F32EE9"/>
    <w:rsid w:val="00F4368C"/>
    <w:rsid w:val="00F55197"/>
    <w:rsid w:val="00F656EA"/>
    <w:rsid w:val="00F735B9"/>
    <w:rsid w:val="00F74016"/>
    <w:rsid w:val="00F83BED"/>
    <w:rsid w:val="00F84F04"/>
    <w:rsid w:val="00F9175F"/>
    <w:rsid w:val="00F92329"/>
    <w:rsid w:val="00F92D68"/>
    <w:rsid w:val="00FA0D9D"/>
    <w:rsid w:val="00FA296D"/>
    <w:rsid w:val="00FA2ECC"/>
    <w:rsid w:val="00FA3FCC"/>
    <w:rsid w:val="00FA72D1"/>
    <w:rsid w:val="00FC076C"/>
    <w:rsid w:val="00FD1059"/>
    <w:rsid w:val="00FD7D65"/>
    <w:rsid w:val="00FE487E"/>
    <w:rsid w:val="00FE773F"/>
    <w:rsid w:val="00FF2C88"/>
    <w:rsid w:val="00FF2CB7"/>
    <w:rsid w:val="00FF2EB7"/>
    <w:rsid w:val="00FF417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A1AB0"/>
  <w15:chartTrackingRefBased/>
  <w15:docId w15:val="{DC4B759E-23D2-4F78-BBFF-13B2FBB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F656EA"/>
    <w:pPr>
      <w:keepNext/>
      <w:keepLines/>
      <w:spacing w:before="240"/>
      <w:jc w:val="left"/>
      <w:outlineLvl w:val="0"/>
    </w:pPr>
    <w:rPr>
      <w:rFonts w:cs="Azeret Mono"/>
      <w:color w:val="545860"/>
      <w:sz w:val="32"/>
      <w:szCs w:val="32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AA6F4A"/>
    <w:pPr>
      <w:keepNext/>
      <w:keepLines/>
      <w:spacing w:before="240"/>
      <w:jc w:val="left"/>
      <w:outlineLvl w:val="1"/>
    </w:pPr>
    <w:rPr>
      <w:rFonts w:eastAsia="Arial" w:cs="Azeret Mono"/>
      <w:bCs/>
      <w:color w:val="00469B"/>
      <w:spacing w:val="10"/>
      <w:sz w:val="24"/>
      <w:szCs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F656EA"/>
    <w:pPr>
      <w:keepNext/>
      <w:keepLines/>
      <w:spacing w:before="240"/>
      <w:jc w:val="left"/>
      <w:outlineLvl w:val="2"/>
    </w:pPr>
    <w:rPr>
      <w:rFonts w:cs="Azeret Mono"/>
      <w:bCs/>
      <w:color w:val="2E2D2C"/>
      <w:spacing w:val="10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906114"/>
    <w:pPr>
      <w:keepNext/>
      <w:keepLines/>
      <w:spacing w:before="240"/>
      <w:jc w:val="left"/>
      <w:outlineLvl w:val="3"/>
    </w:pPr>
    <w:rPr>
      <w:rFonts w:cs="Arial"/>
      <w:b/>
      <w:bCs/>
      <w:color w:val="00469B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F656EA"/>
    <w:pPr>
      <w:keepNext/>
      <w:keepLines/>
      <w:spacing w:before="240"/>
      <w:jc w:val="left"/>
      <w:outlineLvl w:val="4"/>
    </w:pPr>
    <w:rPr>
      <w:b/>
      <w:bCs/>
      <w:color w:val="54586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545860" w:themeColor="text1"/>
        <w:left w:val="single" w:sz="4" w:space="0" w:color="545860" w:themeColor="text1"/>
        <w:bottom w:val="single" w:sz="4" w:space="0" w:color="545860" w:themeColor="text1"/>
        <w:right w:val="single" w:sz="4" w:space="0" w:color="545860" w:themeColor="text1"/>
        <w:insideH w:val="single" w:sz="4" w:space="0" w:color="545860" w:themeColor="text1"/>
        <w:insideV w:val="single" w:sz="4" w:space="0" w:color="545860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906114"/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906114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character" w:customStyle="1" w:styleId="NzevChar">
    <w:name w:val="Název Char"/>
    <w:aliases w:val="JVS Název Char"/>
    <w:basedOn w:val="Standardnpsmoodstavce"/>
    <w:link w:val="Nzev"/>
    <w:uiPriority w:val="10"/>
    <w:rsid w:val="00804BEB"/>
    <w:rPr>
      <w:rFonts w:ascii="Arial" w:eastAsia="MS Mincho" w:hAnsi="Arial" w:cs="Arial"/>
      <w:b/>
      <w:bCs/>
      <w:spacing w:val="4"/>
      <w:sz w:val="20"/>
      <w:szCs w:val="20"/>
      <w:lang w:eastAsia="cs-CZ"/>
    </w:rPr>
  </w:style>
  <w:style w:type="paragraph" w:styleId="Nzev">
    <w:name w:val="Title"/>
    <w:aliases w:val="JVS Název"/>
    <w:basedOn w:val="Normln"/>
    <w:next w:val="Normln"/>
    <w:link w:val="NzevChar"/>
    <w:uiPriority w:val="10"/>
    <w:qFormat/>
    <w:rsid w:val="00804BEB"/>
    <w:pPr>
      <w:spacing w:before="240"/>
      <w:jc w:val="left"/>
    </w:pPr>
    <w:rPr>
      <w:rFonts w:cs="Arial"/>
      <w:b/>
      <w:bCs/>
      <w:spacing w:val="4"/>
    </w:rPr>
  </w:style>
  <w:style w:type="character" w:styleId="Hypertextovodkaz">
    <w:name w:val="Hyperlink"/>
    <w:aliases w:val="JVS Hypertextový odkaz"/>
    <w:uiPriority w:val="99"/>
    <w:unhideWhenUsed/>
    <w:rsid w:val="00BF3F62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cs="Arial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AA6F4A"/>
    <w:rPr>
      <w:rFonts w:ascii="Arial" w:eastAsia="Arial" w:hAnsi="Arial" w:cs="Azeret Mono"/>
      <w:bCs/>
      <w:color w:val="00469B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452E73" w:themeColor="followedHyperlink"/>
      <w:u w:val="single"/>
    </w:rPr>
  </w:style>
  <w:style w:type="paragraph" w:customStyle="1" w:styleId="JVSvodndaje">
    <w:name w:val="JVS Úvodní údaje"/>
    <w:rsid w:val="00FF2C88"/>
    <w:pPr>
      <w:framePr w:wrap="around" w:vAnchor="text" w:hAnchor="text" w:y="1"/>
      <w:spacing w:after="0" w:line="288" w:lineRule="auto"/>
      <w:ind w:left="1701" w:hanging="1701"/>
      <w:suppressOverlap/>
    </w:pPr>
    <w:rPr>
      <w:rFonts w:ascii="Arial" w:hAnsi="Arial"/>
      <w:sz w:val="20"/>
      <w:szCs w:val="20"/>
    </w:rPr>
  </w:style>
  <w:style w:type="paragraph" w:customStyle="1" w:styleId="JVSvodndajezhlav">
    <w:name w:val="JVS Úvodní údaje záhlaví"/>
    <w:basedOn w:val="JVSvodndaje"/>
    <w:qFormat/>
    <w:rsid w:val="008F4A0A"/>
    <w:pPr>
      <w:framePr w:wrap="around"/>
      <w:spacing w:line="276" w:lineRule="auto"/>
    </w:pPr>
    <w:rPr>
      <w:rFonts w:cs="Azeret Mono"/>
      <w:caps/>
      <w:color w:val="888B95"/>
      <w:spacing w:val="20"/>
      <w:sz w:val="14"/>
      <w:szCs w:val="16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5D2063"/>
    <w:rPr>
      <w:rFonts w:ascii="Arial" w:hAnsi="Arial" w:cs="Arial"/>
      <w:sz w:val="20"/>
      <w:szCs w:val="20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adpis2"/>
    <w:rsid w:val="00F656EA"/>
    <w:pPr>
      <w:numPr>
        <w:ilvl w:val="1"/>
        <w:numId w:val="4"/>
      </w:numPr>
    </w:pPr>
    <w:rPr>
      <w:szCs w:val="32"/>
    </w:rPr>
  </w:style>
  <w:style w:type="paragraph" w:customStyle="1" w:styleId="JVSNadpissslovnm1">
    <w:name w:val="JVS Nadpis s číslováním 1"/>
    <w:basedOn w:val="JVSNadpissslovnm2"/>
    <w:rsid w:val="00AA6F4A"/>
    <w:pPr>
      <w:numPr>
        <w:ilvl w:val="0"/>
      </w:numPr>
      <w:spacing w:before="480"/>
    </w:pPr>
    <w:rPr>
      <w:color w:val="545860"/>
      <w:sz w:val="32"/>
    </w:rPr>
  </w:style>
  <w:style w:type="paragraph" w:customStyle="1" w:styleId="JVSNadpisVELK">
    <w:name w:val="JVS Nadpis VELKÝ"/>
    <w:rsid w:val="00EE5432"/>
    <w:pPr>
      <w:spacing w:before="480"/>
    </w:pPr>
    <w:rPr>
      <w:rFonts w:ascii="Arial" w:eastAsia="MS Mincho" w:hAnsi="Arial" w:cs="Azeret Mono"/>
      <w:color w:val="888B95"/>
      <w:spacing w:val="10"/>
      <w:sz w:val="48"/>
      <w:szCs w:val="48"/>
      <w:lang w:eastAsia="cs-CZ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906114"/>
    <w:rPr>
      <w:rFonts w:ascii="Arial" w:hAnsi="Arial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F656EA"/>
    <w:rPr>
      <w:rFonts w:ascii="Arial" w:eastAsia="MS Mincho" w:hAnsi="Arial" w:cs="Azeret Mono"/>
      <w:color w:val="545860"/>
      <w:sz w:val="32"/>
      <w:szCs w:val="32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F656EA"/>
    <w:rPr>
      <w:rFonts w:ascii="Arial" w:eastAsia="MS Mincho" w:hAnsi="Arial" w:cs="Azeret Mono"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906114"/>
    <w:rPr>
      <w:rFonts w:ascii="Arial" w:eastAsia="MS Mincho" w:hAnsi="Arial" w:cs="Arial"/>
      <w:b/>
      <w:bCs/>
      <w:color w:val="00469B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F656EA"/>
    <w:rPr>
      <w:rFonts w:ascii="Arial" w:eastAsia="MS Mincho" w:hAnsi="Arial"/>
      <w:b/>
      <w:bCs/>
      <w:color w:val="5458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before="0" w:after="200" w:line="240" w:lineRule="auto"/>
    </w:pPr>
    <w:rPr>
      <w:i/>
      <w:iCs/>
      <w:color w:val="00469B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JVS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b/>
      <w:noProof/>
    </w:rPr>
  </w:style>
  <w:style w:type="paragraph" w:styleId="Obsah2">
    <w:name w:val="toc 2"/>
    <w:aliases w:val="JVS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JVS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JVS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JVS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906114"/>
    <w:rPr>
      <w:b w:val="0"/>
      <w:bCs/>
      <w:caps w:val="0"/>
      <w:smallCaps w:val="0"/>
      <w:color w:val="00469B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8D919B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EE5432"/>
    <w:pPr>
      <w:spacing w:after="240" w:line="288" w:lineRule="auto"/>
    </w:pPr>
    <w:rPr>
      <w:rFonts w:ascii="Arial" w:eastAsia="MS Mincho" w:hAnsi="Arial" w:cs="Arial"/>
      <w:color w:val="00469B"/>
      <w:spacing w:val="10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EE5432"/>
    <w:rPr>
      <w:rFonts w:ascii="Arial" w:eastAsia="MS Mincho" w:hAnsi="Arial" w:cs="Arial"/>
      <w:color w:val="00469B"/>
      <w:spacing w:val="1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9599A2" w:themeColor="text1" w:themeTint="99"/>
        <w:left w:val="single" w:sz="4" w:space="0" w:color="9599A2" w:themeColor="text1" w:themeTint="99"/>
        <w:bottom w:val="single" w:sz="4" w:space="0" w:color="9599A2" w:themeColor="text1" w:themeTint="99"/>
        <w:right w:val="single" w:sz="4" w:space="0" w:color="9599A2" w:themeColor="text1" w:themeTint="99"/>
        <w:insideH w:val="single" w:sz="4" w:space="0" w:color="9599A2" w:themeColor="text1" w:themeTint="99"/>
        <w:insideV w:val="single" w:sz="4" w:space="0" w:color="9599A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60" w:themeColor="text1"/>
          <w:left w:val="single" w:sz="4" w:space="0" w:color="545860" w:themeColor="text1"/>
          <w:bottom w:val="single" w:sz="4" w:space="0" w:color="545860" w:themeColor="text1"/>
          <w:right w:val="single" w:sz="4" w:space="0" w:color="545860" w:themeColor="text1"/>
          <w:insideH w:val="nil"/>
          <w:insideV w:val="nil"/>
        </w:tcBorders>
        <w:shd w:val="clear" w:color="auto" w:fill="545860" w:themeFill="text1"/>
      </w:tcPr>
    </w:tblStylePr>
    <w:tblStylePr w:type="lastRow">
      <w:rPr>
        <w:b/>
        <w:bCs/>
      </w:rPr>
      <w:tblPr/>
      <w:tcPr>
        <w:tcBorders>
          <w:top w:val="double" w:sz="4" w:space="0" w:color="5458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E0" w:themeFill="text1" w:themeFillTint="33"/>
      </w:tcPr>
    </w:tblStylePr>
    <w:tblStylePr w:type="band1Horz">
      <w:tblPr/>
      <w:tcPr>
        <w:shd w:val="clear" w:color="auto" w:fill="DBDDE0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78A95" w:themeColor="accent6"/>
        <w:left w:val="single" w:sz="4" w:space="0" w:color="878A95" w:themeColor="accent6"/>
        <w:bottom w:val="single" w:sz="4" w:space="0" w:color="878A95" w:themeColor="accent6"/>
        <w:right w:val="single" w:sz="4" w:space="0" w:color="878A9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A95" w:themeFill="accent6"/>
      </w:tcPr>
    </w:tblStylePr>
    <w:tblStylePr w:type="lastRow">
      <w:rPr>
        <w:b/>
        <w:bCs/>
      </w:rPr>
      <w:tblPr/>
      <w:tcPr>
        <w:tcBorders>
          <w:top w:val="double" w:sz="4" w:space="0" w:color="878A9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A95" w:themeColor="accent6"/>
          <w:right w:val="single" w:sz="4" w:space="0" w:color="878A95" w:themeColor="accent6"/>
        </w:tcBorders>
      </w:tcPr>
    </w:tblStylePr>
    <w:tblStylePr w:type="band1Horz">
      <w:tblPr/>
      <w:tcPr>
        <w:tcBorders>
          <w:top w:val="single" w:sz="4" w:space="0" w:color="878A95" w:themeColor="accent6"/>
          <w:bottom w:val="single" w:sz="4" w:space="0" w:color="878A9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A95" w:themeColor="accent6"/>
          <w:left w:val="nil"/>
        </w:tcBorders>
      </w:tcPr>
    </w:tblStylePr>
    <w:tblStylePr w:type="swCell">
      <w:tblPr/>
      <w:tcPr>
        <w:tcBorders>
          <w:top w:val="double" w:sz="4" w:space="0" w:color="878A9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F656EA"/>
    <w:rPr>
      <w:rFonts w:ascii="Arial" w:hAnsi="Arial"/>
      <w:b/>
      <w:bCs/>
      <w:i/>
      <w:iCs/>
      <w:color w:val="00469B"/>
      <w:spacing w:val="2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7B808B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paragraph" w:styleId="Normlnweb">
    <w:name w:val="Normal (Web)"/>
    <w:basedOn w:val="Normln"/>
    <w:uiPriority w:val="99"/>
    <w:semiHidden/>
    <w:unhideWhenUsed/>
    <w:rsid w:val="00E620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Standardnpsmoodstavce"/>
    <w:rsid w:val="00E620A6"/>
  </w:style>
  <w:style w:type="character" w:customStyle="1" w:styleId="cdk-visually-hidden">
    <w:name w:val="cdk-visually-hidden"/>
    <w:basedOn w:val="Standardnpsmoodstavce"/>
    <w:rsid w:val="003971DE"/>
  </w:style>
  <w:style w:type="character" w:customStyle="1" w:styleId="Styl1">
    <w:name w:val="Styl1"/>
    <w:basedOn w:val="Standardnpsmoodstavce"/>
    <w:uiPriority w:val="1"/>
    <w:rsid w:val="00A5179F"/>
    <w:rPr>
      <w:rFonts w:ascii="Arial" w:hAnsi="Arial" w:cs="Arial" w:hint="default"/>
      <w:sz w:val="32"/>
    </w:rPr>
  </w:style>
  <w:style w:type="character" w:customStyle="1" w:styleId="citation-67">
    <w:name w:val="citation-67"/>
    <w:basedOn w:val="Standardnpsmoodstavce"/>
    <w:rsid w:val="00712A1E"/>
  </w:style>
  <w:style w:type="character" w:customStyle="1" w:styleId="citation-64">
    <w:name w:val="citation-64"/>
    <w:basedOn w:val="Standardnpsmoodstavce"/>
    <w:rsid w:val="00712A1E"/>
  </w:style>
  <w:style w:type="character" w:customStyle="1" w:styleId="citation-63">
    <w:name w:val="citation-63"/>
    <w:basedOn w:val="Standardnpsmoodstavce"/>
    <w:rsid w:val="00712A1E"/>
  </w:style>
  <w:style w:type="character" w:customStyle="1" w:styleId="citation-62">
    <w:name w:val="citation-62"/>
    <w:basedOn w:val="Standardnpsmoodstavce"/>
    <w:rsid w:val="00712A1E"/>
  </w:style>
  <w:style w:type="character" w:customStyle="1" w:styleId="citation-61">
    <w:name w:val="citation-61"/>
    <w:basedOn w:val="Standardnpsmoodstavce"/>
    <w:rsid w:val="00712A1E"/>
  </w:style>
  <w:style w:type="character" w:customStyle="1" w:styleId="citation-60">
    <w:name w:val="citation-60"/>
    <w:basedOn w:val="Standardnpsmoodstavce"/>
    <w:rsid w:val="00712A1E"/>
  </w:style>
  <w:style w:type="character" w:customStyle="1" w:styleId="citation-59">
    <w:name w:val="citation-59"/>
    <w:basedOn w:val="Standardnpsmoodstavce"/>
    <w:rsid w:val="00712A1E"/>
  </w:style>
  <w:style w:type="character" w:customStyle="1" w:styleId="citation-58">
    <w:name w:val="citation-58"/>
    <w:basedOn w:val="Standardnpsmoodstavce"/>
    <w:rsid w:val="00712A1E"/>
  </w:style>
  <w:style w:type="character" w:customStyle="1" w:styleId="citation-57">
    <w:name w:val="citation-57"/>
    <w:basedOn w:val="Standardnpsmoodstavce"/>
    <w:rsid w:val="00712A1E"/>
  </w:style>
  <w:style w:type="character" w:customStyle="1" w:styleId="citation-56">
    <w:name w:val="citation-56"/>
    <w:basedOn w:val="Standardnpsmoodstavce"/>
    <w:rsid w:val="00712A1E"/>
  </w:style>
  <w:style w:type="character" w:customStyle="1" w:styleId="citation-55">
    <w:name w:val="citation-55"/>
    <w:basedOn w:val="Standardnpsmoodstavce"/>
    <w:rsid w:val="00712A1E"/>
  </w:style>
  <w:style w:type="character" w:customStyle="1" w:styleId="citation-54">
    <w:name w:val="citation-54"/>
    <w:basedOn w:val="Standardnpsmoodstavce"/>
    <w:rsid w:val="00712A1E"/>
  </w:style>
  <w:style w:type="character" w:customStyle="1" w:styleId="button-label">
    <w:name w:val="button-label"/>
    <w:basedOn w:val="Standardnpsmoodstavce"/>
    <w:rsid w:val="00712A1E"/>
  </w:style>
  <w:style w:type="character" w:styleId="Odkaznakoment">
    <w:name w:val="annotation reference"/>
    <w:basedOn w:val="Standardnpsmoodstavce"/>
    <w:uiPriority w:val="99"/>
    <w:semiHidden/>
    <w:unhideWhenUsed/>
    <w:rsid w:val="00FC0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076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076C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76C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3DBA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  <w:style w:type="paragraph" w:customStyle="1" w:styleId="query-text-line">
    <w:name w:val="query-text-line"/>
    <w:basedOn w:val="Normln"/>
    <w:rsid w:val="00E342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Standardnpsmoodstavce"/>
    <w:rsid w:val="003B3589"/>
  </w:style>
  <w:style w:type="paragraph" w:styleId="Prosttext">
    <w:name w:val="Plain Text"/>
    <w:basedOn w:val="Normln"/>
    <w:link w:val="ProsttextChar"/>
    <w:uiPriority w:val="99"/>
    <w:semiHidden/>
    <w:unhideWhenUsed/>
    <w:rsid w:val="0023151E"/>
    <w:pPr>
      <w:spacing w:before="0" w:after="0" w:line="240" w:lineRule="auto"/>
      <w:jc w:val="left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151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vv.cz/urb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po.gov.cz/" TargetMode="External"/><Relationship Id="rId1" Type="http://schemas.openxmlformats.org/officeDocument/2006/relationships/hyperlink" Target="mailto:stepanka.filipova@mpo.gov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a.filipova\AppData\Local\Microsoft\Windows\INetCache\Content.Outlook\DYT32AW0\Titulek%20tiskov&#233;%20zpr&#225;vy_FINAL.dotm" TargetMode="External"/></Relationships>
</file>

<file path=word/theme/theme1.xml><?xml version="1.0" encoding="utf-8"?>
<a:theme xmlns:a="http://schemas.openxmlformats.org/drawingml/2006/main" name="JVS_motiv_Word">
  <a:themeElements>
    <a:clrScheme name="JVS barvy">
      <a:dk1>
        <a:srgbClr val="545860"/>
      </a:dk1>
      <a:lt1>
        <a:srgbClr val="FFFFFF"/>
      </a:lt1>
      <a:dk2>
        <a:srgbClr val="0C1838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878A95"/>
      </a:accent6>
      <a:hlink>
        <a:srgbClr val="008C99"/>
      </a:hlink>
      <a:folHlink>
        <a:srgbClr val="452E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5a90bc-a2bf-465b-8076-1cf649d442d2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47f099f3-9cff-4890-85a2-ec685806d317">
      <Terms xmlns="http://schemas.microsoft.com/office/infopath/2007/PartnerControls"/>
    </lcf76f155ced4ddcb4097134ff3c332f>
    <TaxCatchAll xmlns="875a90bc-a2bf-465b-8076-1cf649d44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42070A4FB8940A960F4A3AF9531A1" ma:contentTypeVersion="16" ma:contentTypeDescription="Vytvoří nový dokument" ma:contentTypeScope="" ma:versionID="0187b9711210a18f56effbef40c65f4d">
  <xsd:schema xmlns:xsd="http://www.w3.org/2001/XMLSchema" xmlns:xs="http://www.w3.org/2001/XMLSchema" xmlns:p="http://schemas.microsoft.com/office/2006/metadata/properties" xmlns:ns2="47f099f3-9cff-4890-85a2-ec685806d317" xmlns:ns3="875a90bc-a2bf-465b-8076-1cf649d442d2" targetNamespace="http://schemas.microsoft.com/office/2006/metadata/properties" ma:root="true" ma:fieldsID="68d3be84b8109706452d3032f04ff839" ns2:_="" ns3:_="">
    <xsd:import namespace="47f099f3-9cff-4890-85a2-ec685806d317"/>
    <xsd:import namespace="875a90bc-a2bf-465b-8076-1cf649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99f3-9cff-4890-85a2-ec685806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bc-a2bf-465b-8076-1cf649d44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1b6bee-3d0f-4b61-a3dd-9d546b10cfb3}" ma:internalName="TaxCatchAll" ma:showField="CatchAllData" ma:web="875a90bc-a2bf-465b-8076-1cf649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875a90bc-a2bf-465b-8076-1cf649d442d2"/>
    <ds:schemaRef ds:uri="47f099f3-9cff-4890-85a2-ec685806d317"/>
  </ds:schemaRefs>
</ds:datastoreItem>
</file>

<file path=customXml/itemProps2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C07AA-1FBD-4149-9514-0F3F50D9F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E5E60-8CD8-41FB-93D4-2948413F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099f3-9cff-4890-85a2-ec685806d317"/>
    <ds:schemaRef ds:uri="875a90bc-a2bf-465b-8076-1cf649d44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Titulek tiskové zprávy_FINAL</Template>
  <TotalTime>1</TotalTime>
  <Pages>1</Pages>
  <Words>502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Filipová</dc:creator>
  <cp:keywords/>
  <dc:description/>
  <cp:lastModifiedBy>Synková Zuzana, Ing.</cp:lastModifiedBy>
  <cp:revision>2</cp:revision>
  <cp:lastPrinted>2025-09-28T14:50:00Z</cp:lastPrinted>
  <dcterms:created xsi:type="dcterms:W3CDTF">2026-05-27T11:23:00Z</dcterms:created>
  <dcterms:modified xsi:type="dcterms:W3CDTF">2026-05-27T11:23:00Z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0x010100B6C42070A4FB8940A960F4A3AF9531A1</vt:lpwstr>
  </property>
  <property fmtid="{D5CDD505-2E9C-101B-9397-08002B2CF9AE}" pid="13" name="MediaServiceImageTags">
    <vt:lpwstr/>
  </property>
  <property fmtid="{D5CDD505-2E9C-101B-9397-08002B2CF9AE}" pid="14" name="MSIP_Label_1ba92a76-a6c4-4984-b898-a49fe77c5243_Enabled">
    <vt:lpwstr>true</vt:lpwstr>
  </property>
  <property fmtid="{D5CDD505-2E9C-101B-9397-08002B2CF9AE}" pid="15" name="MSIP_Label_1ba92a76-a6c4-4984-b898-a49fe77c5243_SetDate">
    <vt:lpwstr>2026-02-13T19:12:21Z</vt:lpwstr>
  </property>
  <property fmtid="{D5CDD505-2E9C-101B-9397-08002B2CF9AE}" pid="16" name="MSIP_Label_1ba92a76-a6c4-4984-b898-a49fe77c5243_Method">
    <vt:lpwstr>Privileged</vt:lpwstr>
  </property>
  <property fmtid="{D5CDD505-2E9C-101B-9397-08002B2CF9AE}" pid="17" name="MSIP_Label_1ba92a76-a6c4-4984-b898-a49fe77c5243_Name">
    <vt:lpwstr>Veřejné - s popiskem</vt:lpwstr>
  </property>
  <property fmtid="{D5CDD505-2E9C-101B-9397-08002B2CF9AE}" pid="18" name="MSIP_Label_1ba92a76-a6c4-4984-b898-a49fe77c5243_SiteId">
    <vt:lpwstr>1f9775f0-c6d0-40f3-b27c-91cb5bbd294a</vt:lpwstr>
  </property>
  <property fmtid="{D5CDD505-2E9C-101B-9397-08002B2CF9AE}" pid="19" name="MSIP_Label_1ba92a76-a6c4-4984-b898-a49fe77c5243_ActionId">
    <vt:lpwstr>a7bb1f36-b44e-4a2f-a62d-ef0c00c03785</vt:lpwstr>
  </property>
  <property fmtid="{D5CDD505-2E9C-101B-9397-08002B2CF9AE}" pid="20" name="MSIP_Label_1ba92a76-a6c4-4984-b898-a49fe77c5243_ContentBits">
    <vt:lpwstr>0</vt:lpwstr>
  </property>
  <property fmtid="{D5CDD505-2E9C-101B-9397-08002B2CF9AE}" pid="21" name="MSIP_Label_1ba92a76-a6c4-4984-b898-a49fe77c5243_Tag">
    <vt:lpwstr>40, 0, 1, 1</vt:lpwstr>
  </property>
</Properties>
</file>