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EDC0" w14:textId="5485BE1B" w:rsidR="006B7706" w:rsidRPr="00C61B40" w:rsidRDefault="00A6753F" w:rsidP="006B7706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CzechTrade </w:t>
      </w:r>
      <w:r w:rsidR="009B202D">
        <w:rPr>
          <w:rFonts w:ascii="Calibri" w:hAnsi="Calibri" w:cs="Calibri"/>
          <w:b/>
          <w:bCs/>
          <w:sz w:val="32"/>
          <w:szCs w:val="32"/>
        </w:rPr>
        <w:t>diverzifikuje svoji síť mimo Evropu</w:t>
      </w:r>
      <w:r>
        <w:rPr>
          <w:rFonts w:ascii="Calibri" w:hAnsi="Calibri" w:cs="Calibri"/>
          <w:b/>
          <w:bCs/>
          <w:sz w:val="32"/>
          <w:szCs w:val="32"/>
        </w:rPr>
        <w:t>. Nyní je firmám k dispozici také v Uzbekistánu</w:t>
      </w:r>
    </w:p>
    <w:p w14:paraId="614FD50F" w14:textId="49A02622" w:rsidR="006B7706" w:rsidRDefault="006B7706" w:rsidP="006B7706">
      <w:pPr>
        <w:rPr>
          <w:rFonts w:ascii="Calibri" w:hAnsi="Calibri" w:cs="Calibri"/>
          <w:i/>
          <w:iCs/>
        </w:rPr>
      </w:pPr>
      <w:r w:rsidRPr="00400160">
        <w:rPr>
          <w:rFonts w:ascii="Calibri" w:hAnsi="Calibri" w:cs="Calibri"/>
          <w:i/>
          <w:iCs/>
        </w:rPr>
        <w:t xml:space="preserve">Praha, </w:t>
      </w:r>
      <w:r w:rsidR="00400160" w:rsidRPr="00400160">
        <w:rPr>
          <w:rFonts w:ascii="Calibri" w:hAnsi="Calibri" w:cs="Calibri"/>
          <w:i/>
          <w:iCs/>
        </w:rPr>
        <w:t>1</w:t>
      </w:r>
      <w:r w:rsidR="00A6268D">
        <w:rPr>
          <w:rFonts w:ascii="Calibri" w:hAnsi="Calibri" w:cs="Calibri"/>
          <w:i/>
          <w:iCs/>
        </w:rPr>
        <w:t>1</w:t>
      </w:r>
      <w:r w:rsidRPr="00400160">
        <w:rPr>
          <w:rFonts w:ascii="Calibri" w:hAnsi="Calibri" w:cs="Calibri"/>
          <w:i/>
          <w:iCs/>
        </w:rPr>
        <w:t xml:space="preserve">. </w:t>
      </w:r>
      <w:r w:rsidR="00287C0F" w:rsidRPr="00400160">
        <w:rPr>
          <w:rFonts w:ascii="Calibri" w:hAnsi="Calibri" w:cs="Calibri"/>
          <w:i/>
          <w:iCs/>
        </w:rPr>
        <w:t>září</w:t>
      </w:r>
      <w:r>
        <w:rPr>
          <w:rFonts w:ascii="Calibri" w:hAnsi="Calibri" w:cs="Calibri"/>
          <w:i/>
          <w:iCs/>
        </w:rPr>
        <w:t xml:space="preserve"> 2024</w:t>
      </w:r>
    </w:p>
    <w:p w14:paraId="45B583EC" w14:textId="259B36F3" w:rsidR="006B7706" w:rsidRDefault="006B7706" w:rsidP="006B770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Agentura na podporu obchodu CzechTrade</w:t>
      </w:r>
      <w:r w:rsidR="00CB7B1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rozšiřuje své zastoupení a </w:t>
      </w:r>
      <w:r w:rsidR="00A23C17">
        <w:rPr>
          <w:rFonts w:ascii="Calibri" w:hAnsi="Calibri" w:cs="Calibri"/>
          <w:b/>
          <w:bCs/>
        </w:rPr>
        <w:t xml:space="preserve">expanduje do Uzbekistánu. </w:t>
      </w:r>
      <w:r w:rsidR="00C61FCE">
        <w:rPr>
          <w:rFonts w:ascii="Calibri" w:hAnsi="Calibri" w:cs="Calibri"/>
          <w:b/>
          <w:bCs/>
        </w:rPr>
        <w:t>N</w:t>
      </w:r>
      <w:r w:rsidR="00A6753F">
        <w:rPr>
          <w:rFonts w:ascii="Calibri" w:hAnsi="Calibri" w:cs="Calibri"/>
          <w:b/>
          <w:bCs/>
        </w:rPr>
        <w:t>ov</w:t>
      </w:r>
      <w:r w:rsidR="00C61FCE">
        <w:rPr>
          <w:rFonts w:ascii="Calibri" w:hAnsi="Calibri" w:cs="Calibri"/>
          <w:b/>
          <w:bCs/>
        </w:rPr>
        <w:t>á</w:t>
      </w:r>
      <w:r w:rsidR="00A6753F">
        <w:rPr>
          <w:rFonts w:ascii="Calibri" w:hAnsi="Calibri" w:cs="Calibri"/>
          <w:b/>
          <w:bCs/>
        </w:rPr>
        <w:t xml:space="preserve"> zahraniční kancelář sídlí v centru hlavního města Taškent. O export do Uzbekistánu mají české firmy stále větší zájem, </w:t>
      </w:r>
      <w:r w:rsidR="00F91A35">
        <w:rPr>
          <w:rFonts w:ascii="Calibri" w:hAnsi="Calibri" w:cs="Calibri"/>
          <w:b/>
          <w:bCs/>
        </w:rPr>
        <w:t xml:space="preserve">jenom </w:t>
      </w:r>
      <w:r w:rsidR="00A6753F">
        <w:rPr>
          <w:rFonts w:ascii="Calibri" w:hAnsi="Calibri" w:cs="Calibri"/>
          <w:b/>
          <w:bCs/>
        </w:rPr>
        <w:t>za první pololetí letošního roku se na tamější trh vyvezlo zboží za více než 2 miliardy korun</w:t>
      </w:r>
      <w:r w:rsidR="00DA42B8">
        <w:rPr>
          <w:rFonts w:ascii="Calibri" w:hAnsi="Calibri" w:cs="Calibri"/>
          <w:b/>
          <w:bCs/>
        </w:rPr>
        <w:t>.</w:t>
      </w:r>
      <w:r w:rsidR="005F6771">
        <w:rPr>
          <w:rFonts w:ascii="Calibri" w:hAnsi="Calibri" w:cs="Calibri"/>
          <w:b/>
          <w:bCs/>
        </w:rPr>
        <w:t xml:space="preserve"> </w:t>
      </w:r>
      <w:r w:rsidR="00A6753F">
        <w:rPr>
          <w:rFonts w:ascii="Calibri" w:hAnsi="Calibri" w:cs="Calibri"/>
          <w:b/>
          <w:bCs/>
        </w:rPr>
        <w:t>CzechTrade bude na uzbeckém trhu pomáhat českým firmám především z</w:t>
      </w:r>
      <w:r w:rsidR="00595431">
        <w:rPr>
          <w:rFonts w:ascii="Calibri" w:hAnsi="Calibri" w:cs="Calibri"/>
          <w:b/>
          <w:bCs/>
        </w:rPr>
        <w:t> </w:t>
      </w:r>
      <w:r w:rsidR="00A6753F">
        <w:rPr>
          <w:rFonts w:ascii="Calibri" w:hAnsi="Calibri" w:cs="Calibri"/>
          <w:b/>
          <w:bCs/>
        </w:rPr>
        <w:t>oborů</w:t>
      </w:r>
      <w:r w:rsidR="00595431">
        <w:rPr>
          <w:rFonts w:ascii="Calibri" w:hAnsi="Calibri" w:cs="Calibri"/>
          <w:b/>
          <w:bCs/>
        </w:rPr>
        <w:t xml:space="preserve"> chemie a petrochemie, st</w:t>
      </w:r>
      <w:r w:rsidR="000D16D8">
        <w:rPr>
          <w:rFonts w:ascii="Calibri" w:hAnsi="Calibri" w:cs="Calibri"/>
          <w:b/>
          <w:bCs/>
        </w:rPr>
        <w:t>r</w:t>
      </w:r>
      <w:r w:rsidR="00595431">
        <w:rPr>
          <w:rFonts w:ascii="Calibri" w:hAnsi="Calibri" w:cs="Calibri"/>
          <w:b/>
          <w:bCs/>
        </w:rPr>
        <w:t>ojírenství či těžby a dobývání nerostů.</w:t>
      </w:r>
    </w:p>
    <w:p w14:paraId="0745FB2C" w14:textId="679DCCF7" w:rsidR="008E3668" w:rsidRDefault="008E3668" w:rsidP="006B7706">
      <w:pPr>
        <w:rPr>
          <w:rFonts w:ascii="Calibri" w:hAnsi="Calibri" w:cs="Calibri"/>
          <w:i/>
        </w:rPr>
      </w:pPr>
      <w:bookmarkStart w:id="0" w:name="_GoBack"/>
      <w:r>
        <w:rPr>
          <w:rFonts w:ascii="Calibri" w:hAnsi="Calibri" w:cs="Calibri"/>
        </w:rPr>
        <w:t xml:space="preserve">V reakci na situaci na globálních trzích otevírá agentura CzechTrade </w:t>
      </w:r>
      <w:r w:rsidR="00CB7B10">
        <w:rPr>
          <w:rFonts w:ascii="Calibri" w:hAnsi="Calibri" w:cs="Calibri"/>
        </w:rPr>
        <w:t>další</w:t>
      </w:r>
      <w:r>
        <w:rPr>
          <w:rFonts w:ascii="Calibri" w:hAnsi="Calibri" w:cs="Calibri"/>
        </w:rPr>
        <w:t xml:space="preserve"> zahraniční kancelář mimo Evropskou unii. </w:t>
      </w:r>
      <w:r w:rsidR="00287C0F" w:rsidRPr="00287C0F">
        <w:rPr>
          <w:rFonts w:ascii="Calibri" w:hAnsi="Calibri" w:cs="Calibri"/>
          <w:i/>
          <w:iCs/>
        </w:rPr>
        <w:t>„</w:t>
      </w:r>
      <w:r>
        <w:rPr>
          <w:rFonts w:ascii="Calibri" w:hAnsi="Calibri" w:cs="Calibri"/>
          <w:i/>
          <w:iCs/>
        </w:rPr>
        <w:t>Uzbekistán v posledních letech zaznamenal stabilní ekonomický růst. Má bohaté přírodní zdroje zejména v oblasti nerostných surovin, investuje do modernizace své infrastruktury a s rostoucí ekonomikou roste i kupní síla obyvatelstva. Tyto faktory činí Uzbekistán atraktivním trhem pro české firmy, které hledají nové obchodní příležitosti mimo Evropskou unii,</w:t>
      </w:r>
      <w:r w:rsidR="00287C0F" w:rsidRPr="00287C0F">
        <w:rPr>
          <w:rFonts w:ascii="Calibri" w:hAnsi="Calibri" w:cs="Calibri"/>
          <w:i/>
          <w:iCs/>
        </w:rPr>
        <w:t>“</w:t>
      </w:r>
      <w:r w:rsidR="00287C0F">
        <w:rPr>
          <w:rFonts w:ascii="Calibri" w:hAnsi="Calibri" w:cs="Calibri"/>
        </w:rPr>
        <w:t xml:space="preserve"> říká </w:t>
      </w:r>
      <w:r w:rsidR="00287C0F" w:rsidRPr="00287C0F">
        <w:rPr>
          <w:rFonts w:ascii="Calibri" w:hAnsi="Calibri" w:cs="Calibri"/>
          <w:b/>
          <w:bCs/>
        </w:rPr>
        <w:t>Radomil Doležal, generální ředitel CzechTrade</w:t>
      </w:r>
      <w:r>
        <w:rPr>
          <w:rFonts w:ascii="Calibri" w:hAnsi="Calibri" w:cs="Calibri"/>
        </w:rPr>
        <w:t>.</w:t>
      </w:r>
      <w:r w:rsidR="00287C0F">
        <w:rPr>
          <w:rFonts w:ascii="Calibri" w:hAnsi="Calibri" w:cs="Calibri"/>
        </w:rPr>
        <w:t xml:space="preserve"> </w:t>
      </w:r>
    </w:p>
    <w:p w14:paraId="2EED24C7" w14:textId="69DF2022" w:rsidR="00595431" w:rsidRDefault="00287C0F" w:rsidP="006B7706">
      <w:pPr>
        <w:rPr>
          <w:rFonts w:ascii="Calibri" w:hAnsi="Calibri" w:cs="Calibri"/>
        </w:rPr>
      </w:pPr>
      <w:r w:rsidRPr="008E3668">
        <w:rPr>
          <w:rFonts w:ascii="Calibri" w:hAnsi="Calibri" w:cs="Calibri"/>
        </w:rPr>
        <w:t>Uzbecká kancelář se nachází v </w:t>
      </w:r>
      <w:bookmarkStart w:id="1" w:name="_Hlk176880688"/>
      <w:proofErr w:type="spellStart"/>
      <w:r w:rsidRPr="008E3668">
        <w:rPr>
          <w:rFonts w:ascii="Calibri" w:hAnsi="Calibri" w:cs="Calibri"/>
        </w:rPr>
        <w:t>Yunusabádském</w:t>
      </w:r>
      <w:proofErr w:type="spellEnd"/>
      <w:r w:rsidRPr="008E3668">
        <w:rPr>
          <w:rFonts w:ascii="Calibri" w:hAnsi="Calibri" w:cs="Calibri"/>
        </w:rPr>
        <w:t xml:space="preserve"> městském obvodu </w:t>
      </w:r>
      <w:bookmarkEnd w:id="1"/>
      <w:r w:rsidRPr="008E3668">
        <w:rPr>
          <w:rFonts w:ascii="Calibri" w:hAnsi="Calibri" w:cs="Calibri"/>
        </w:rPr>
        <w:t xml:space="preserve">v centrální části města Taškent, kde sídlí pobočky mezinárodních společností, ale také významných uzbeckých státních či polostátních subjektů. </w:t>
      </w:r>
      <w:r w:rsidR="00500389">
        <w:rPr>
          <w:rFonts w:ascii="Calibri" w:hAnsi="Calibri" w:cs="Calibri"/>
        </w:rPr>
        <w:t>Cílem zastoupení CzechTrade v Uzbekistánu je nadále zvyšovat export na tamější trh, který v roce 2023 činil 3,5 miliardy korun</w:t>
      </w:r>
      <w:r w:rsidR="00F91A35">
        <w:rPr>
          <w:rFonts w:ascii="Calibri" w:hAnsi="Calibri" w:cs="Calibri"/>
        </w:rPr>
        <w:t>.</w:t>
      </w:r>
      <w:r w:rsidR="008E3668">
        <w:rPr>
          <w:rFonts w:ascii="Calibri" w:hAnsi="Calibri" w:cs="Calibri"/>
        </w:rPr>
        <w:t xml:space="preserve"> </w:t>
      </w:r>
      <w:r w:rsidR="00500389">
        <w:rPr>
          <w:rFonts w:ascii="Calibri" w:hAnsi="Calibri" w:cs="Calibri"/>
        </w:rPr>
        <w:t>V prvním pololetí roku 2024 se vyvezlo zboží za 2,1 miliardy korun.</w:t>
      </w:r>
    </w:p>
    <w:p w14:paraId="5C021122" w14:textId="262C6ECC" w:rsidR="00500389" w:rsidRDefault="00500389" w:rsidP="006B770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CzechTrade se v Uzbekistánu soustředí primárně na obory z oblasti chemie a petrochemie, strojírenství a těžby a dobývání nerostů. Uzbecký trh ale nabízí také </w:t>
      </w:r>
      <w:r w:rsidR="000D16D8">
        <w:rPr>
          <w:rFonts w:ascii="Calibri" w:hAnsi="Calibri" w:cs="Calibri"/>
        </w:rPr>
        <w:t>další</w:t>
      </w:r>
      <w:r>
        <w:rPr>
          <w:rFonts w:ascii="Calibri" w:hAnsi="Calibri" w:cs="Calibri"/>
        </w:rPr>
        <w:t xml:space="preserve"> obchodní příležitost. Podle </w:t>
      </w:r>
      <w:r w:rsidRPr="00500389">
        <w:rPr>
          <w:rFonts w:ascii="Calibri" w:hAnsi="Calibri" w:cs="Calibri"/>
          <w:b/>
          <w:bCs/>
        </w:rPr>
        <w:t xml:space="preserve">Petra Jurčíka, ředitele zahraniční kanceláře </w:t>
      </w:r>
      <w:r>
        <w:rPr>
          <w:rFonts w:ascii="Calibri" w:hAnsi="Calibri" w:cs="Calibri"/>
          <w:b/>
          <w:bCs/>
        </w:rPr>
        <w:t>CzechTrade</w:t>
      </w:r>
      <w:r w:rsidR="00A36F8D">
        <w:rPr>
          <w:rFonts w:ascii="Calibri" w:hAnsi="Calibri" w:cs="Calibri"/>
          <w:b/>
          <w:bCs/>
        </w:rPr>
        <w:t xml:space="preserve"> </w:t>
      </w:r>
      <w:r w:rsidRPr="00500389">
        <w:rPr>
          <w:rFonts w:ascii="Calibri" w:hAnsi="Calibri" w:cs="Calibri"/>
          <w:b/>
          <w:bCs/>
        </w:rPr>
        <w:t xml:space="preserve">Uzbekistán, </w:t>
      </w:r>
      <w:r w:rsidRPr="00500389">
        <w:rPr>
          <w:rFonts w:ascii="Calibri" w:hAnsi="Calibri" w:cs="Calibri"/>
        </w:rPr>
        <w:t xml:space="preserve">země </w:t>
      </w:r>
      <w:r>
        <w:rPr>
          <w:rFonts w:ascii="Calibri" w:hAnsi="Calibri" w:cs="Calibri"/>
        </w:rPr>
        <w:t>kromě velkého nerostného bohatství disponuje také</w:t>
      </w:r>
      <w:r w:rsidR="00CF57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rozvinutým zpracovatelským průmyslem nebo příležitostmi v oboru zemědělství. </w:t>
      </w:r>
      <w:r w:rsidRPr="00151E9C">
        <w:rPr>
          <w:rFonts w:ascii="Calibri" w:hAnsi="Calibri" w:cs="Calibri"/>
          <w:i/>
          <w:iCs/>
        </w:rPr>
        <w:t>„</w:t>
      </w:r>
      <w:r w:rsidR="00151E9C" w:rsidRPr="00151E9C">
        <w:rPr>
          <w:rFonts w:ascii="Calibri" w:hAnsi="Calibri" w:cs="Calibri"/>
          <w:i/>
          <w:iCs/>
        </w:rPr>
        <w:t xml:space="preserve">Lze také předpokládat, že kromě exportérů v těchto a dalších podobných oborech, budou mít o uzbecký </w:t>
      </w:r>
      <w:r w:rsidRPr="00151E9C">
        <w:rPr>
          <w:rFonts w:ascii="Calibri" w:hAnsi="Calibri" w:cs="Calibri"/>
          <w:i/>
          <w:iCs/>
        </w:rPr>
        <w:t xml:space="preserve">trh zájem zejména </w:t>
      </w:r>
      <w:r w:rsidR="00151E9C" w:rsidRPr="00151E9C">
        <w:rPr>
          <w:rFonts w:ascii="Calibri" w:hAnsi="Calibri" w:cs="Calibri"/>
          <w:i/>
          <w:iCs/>
        </w:rPr>
        <w:t>firmy</w:t>
      </w:r>
      <w:r w:rsidRPr="00151E9C">
        <w:rPr>
          <w:rFonts w:ascii="Calibri" w:hAnsi="Calibri" w:cs="Calibri"/>
          <w:i/>
          <w:iCs/>
        </w:rPr>
        <w:t>, které jsou aktivní na sousedním kazašském trhu. Uzbekistán s ohledem na rychlý ekonomický rozvoj může být pro české firmy zajímavou alternativou</w:t>
      </w:r>
      <w:r w:rsidR="00151E9C" w:rsidRPr="00151E9C">
        <w:rPr>
          <w:rFonts w:ascii="Calibri" w:hAnsi="Calibri" w:cs="Calibri"/>
          <w:i/>
          <w:iCs/>
        </w:rPr>
        <w:t xml:space="preserve">,“ </w:t>
      </w:r>
      <w:r w:rsidR="00151E9C">
        <w:rPr>
          <w:rFonts w:ascii="Calibri" w:hAnsi="Calibri" w:cs="Calibri"/>
        </w:rPr>
        <w:t xml:space="preserve">vysvětluje </w:t>
      </w:r>
      <w:r w:rsidR="00151E9C" w:rsidRPr="00151E9C">
        <w:rPr>
          <w:rFonts w:ascii="Calibri" w:hAnsi="Calibri" w:cs="Calibri"/>
          <w:b/>
          <w:bCs/>
        </w:rPr>
        <w:t>Petr Jurčík.</w:t>
      </w:r>
    </w:p>
    <w:p w14:paraId="5385E048" w14:textId="2BE4AC10" w:rsidR="00151E9C" w:rsidRDefault="00151E9C" w:rsidP="006B770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Smlouvání je pro Uzbekistán typické</w:t>
      </w:r>
    </w:p>
    <w:p w14:paraId="4CF0511D" w14:textId="74EF2DFB" w:rsidR="00151E9C" w:rsidRPr="00151E9C" w:rsidRDefault="00151E9C" w:rsidP="006B7706">
      <w:pPr>
        <w:rPr>
          <w:rFonts w:ascii="Calibri" w:hAnsi="Calibri" w:cs="Calibri"/>
          <w:b/>
          <w:bCs/>
        </w:rPr>
      </w:pPr>
      <w:r w:rsidRPr="00151E9C">
        <w:rPr>
          <w:rFonts w:ascii="Calibri" w:hAnsi="Calibri" w:cs="Calibri"/>
        </w:rPr>
        <w:t xml:space="preserve">Jako každá země, tak i Uzbekistán má svou specifickou obchodní etiku. Obchodní jednání zde mají velmi významnou osobní rovinu. </w:t>
      </w:r>
      <w:r w:rsidRPr="00151E9C">
        <w:rPr>
          <w:rFonts w:ascii="Calibri" w:hAnsi="Calibri" w:cs="Calibri"/>
          <w:i/>
          <w:iCs/>
        </w:rPr>
        <w:t>„Příprava či dokonce asistence při obchodních jednání</w:t>
      </w:r>
      <w:r w:rsidR="00677842">
        <w:rPr>
          <w:rFonts w:ascii="Calibri" w:hAnsi="Calibri" w:cs="Calibri"/>
          <w:i/>
          <w:iCs/>
        </w:rPr>
        <w:t>ch</w:t>
      </w:r>
      <w:r w:rsidRPr="00151E9C">
        <w:rPr>
          <w:rFonts w:ascii="Calibri" w:hAnsi="Calibri" w:cs="Calibri"/>
          <w:i/>
          <w:iCs/>
        </w:rPr>
        <w:t xml:space="preserve"> je určitě jedna z hlavních náplní práce naší zahraniční kanceláře. Firmy na jednání s potenciálními obchodními partnery</w:t>
      </w:r>
      <w:r w:rsidR="001B26F6">
        <w:rPr>
          <w:rFonts w:ascii="Calibri" w:hAnsi="Calibri" w:cs="Calibri"/>
          <w:i/>
          <w:iCs/>
        </w:rPr>
        <w:t xml:space="preserve"> </w:t>
      </w:r>
      <w:r w:rsidRPr="00151E9C">
        <w:rPr>
          <w:rFonts w:ascii="Calibri" w:hAnsi="Calibri" w:cs="Calibri"/>
          <w:i/>
          <w:iCs/>
        </w:rPr>
        <w:t>důkladně připravíme</w:t>
      </w:r>
      <w:r w:rsidRPr="000E4E8D">
        <w:rPr>
          <w:rFonts w:ascii="Calibri" w:hAnsi="Calibri" w:cs="Calibri"/>
          <w:iCs/>
        </w:rPr>
        <w:t xml:space="preserve">. </w:t>
      </w:r>
      <w:r w:rsidR="1B66AA13" w:rsidRPr="000E4E8D">
        <w:rPr>
          <w:rFonts w:ascii="Calibri" w:hAnsi="Calibri" w:cs="Calibri"/>
          <w:i/>
        </w:rPr>
        <w:t>K</w:t>
      </w:r>
      <w:r w:rsidR="1B66AA13" w:rsidRPr="00AD05A5">
        <w:rPr>
          <w:rFonts w:ascii="Calibri" w:hAnsi="Calibri" w:cs="Calibri"/>
        </w:rPr>
        <w:t xml:space="preserve"> </w:t>
      </w:r>
      <w:r w:rsidRPr="00AD05A5">
        <w:rPr>
          <w:rFonts w:ascii="Calibri" w:hAnsi="Calibri" w:cs="Calibri"/>
          <w:i/>
          <w:iCs/>
        </w:rPr>
        <w:t>typick</w:t>
      </w:r>
      <w:r w:rsidR="7E94CBDF" w:rsidRPr="00AD05A5">
        <w:rPr>
          <w:rFonts w:ascii="Calibri" w:hAnsi="Calibri" w:cs="Calibri"/>
          <w:i/>
          <w:iCs/>
        </w:rPr>
        <w:t>ým</w:t>
      </w:r>
      <w:r w:rsidRPr="00AD05A5">
        <w:rPr>
          <w:rFonts w:ascii="Calibri" w:hAnsi="Calibri" w:cs="Calibri"/>
          <w:i/>
          <w:iCs/>
        </w:rPr>
        <w:t xml:space="preserve"> obchodní</w:t>
      </w:r>
      <w:r w:rsidR="23EA73D5" w:rsidRPr="00AD05A5">
        <w:rPr>
          <w:rFonts w:ascii="Calibri" w:hAnsi="Calibri" w:cs="Calibri"/>
          <w:i/>
          <w:iCs/>
        </w:rPr>
        <w:t>m</w:t>
      </w:r>
      <w:r w:rsidRPr="00AD05A5">
        <w:rPr>
          <w:rFonts w:ascii="Calibri" w:hAnsi="Calibri" w:cs="Calibri"/>
          <w:i/>
          <w:iCs/>
        </w:rPr>
        <w:t xml:space="preserve"> rys</w:t>
      </w:r>
      <w:r w:rsidR="16116BF2" w:rsidRPr="00AD05A5">
        <w:rPr>
          <w:rFonts w:ascii="Calibri" w:hAnsi="Calibri" w:cs="Calibri"/>
          <w:i/>
          <w:iCs/>
        </w:rPr>
        <w:t xml:space="preserve">ům </w:t>
      </w:r>
      <w:r w:rsidR="522DC826" w:rsidRPr="00AD05A5">
        <w:rPr>
          <w:rFonts w:ascii="Calibri" w:hAnsi="Calibri" w:cs="Calibri"/>
          <w:i/>
          <w:iCs/>
        </w:rPr>
        <w:t>v</w:t>
      </w:r>
      <w:r w:rsidR="708543FD" w:rsidRPr="002F66C6">
        <w:rPr>
          <w:rFonts w:ascii="Calibri" w:hAnsi="Calibri" w:cs="Calibri"/>
          <w:i/>
          <w:iCs/>
        </w:rPr>
        <w:t xml:space="preserve"> Uzbekistánu</w:t>
      </w:r>
      <w:r w:rsidRPr="00AD05A5">
        <w:rPr>
          <w:rFonts w:ascii="Calibri" w:hAnsi="Calibri" w:cs="Calibri"/>
          <w:i/>
          <w:iCs/>
        </w:rPr>
        <w:t xml:space="preserve"> </w:t>
      </w:r>
      <w:r w:rsidR="68416007" w:rsidRPr="00AD05A5">
        <w:rPr>
          <w:rFonts w:ascii="Calibri" w:hAnsi="Calibri" w:cs="Calibri"/>
          <w:i/>
          <w:iCs/>
        </w:rPr>
        <w:t>patří</w:t>
      </w:r>
      <w:r w:rsidRPr="00151E9C">
        <w:rPr>
          <w:rFonts w:ascii="Calibri" w:hAnsi="Calibri" w:cs="Calibri"/>
          <w:i/>
          <w:iCs/>
        </w:rPr>
        <w:t xml:space="preserve"> například smlouvání o ceně, které běžně bývá součástí obchodních jednání. Uzbecký partner se zkrátka snaží získat co největší slevu. Není proto na škodu začít vyjednávat s vyšší cenou, než je běžné, a počítat s případnými slevami,“</w:t>
      </w:r>
      <w:r>
        <w:rPr>
          <w:rFonts w:ascii="Calibri" w:hAnsi="Calibri" w:cs="Calibri"/>
        </w:rPr>
        <w:t xml:space="preserve"> dodává </w:t>
      </w:r>
      <w:r w:rsidRPr="00151E9C">
        <w:rPr>
          <w:rFonts w:ascii="Calibri" w:hAnsi="Calibri" w:cs="Calibri"/>
          <w:b/>
          <w:bCs/>
        </w:rPr>
        <w:t>Petr Jurčík.</w:t>
      </w:r>
    </w:p>
    <w:p w14:paraId="4D4F00AA" w14:textId="742F3838" w:rsidR="006B7706" w:rsidRDefault="00151E9C" w:rsidP="006B7706">
      <w:pPr>
        <w:rPr>
          <w:rStyle w:val="Hypertextovodkaz"/>
          <w:rFonts w:ascii="Calibri" w:hAnsi="Calibri" w:cs="Calibri"/>
        </w:rPr>
      </w:pPr>
      <w:r>
        <w:rPr>
          <w:rFonts w:ascii="Calibri" w:hAnsi="Calibri" w:cs="Calibri"/>
        </w:rPr>
        <w:t xml:space="preserve">Také s prezentací firem v Uzbekistánu </w:t>
      </w:r>
      <w:r w:rsidR="00677842">
        <w:rPr>
          <w:rFonts w:ascii="Calibri" w:hAnsi="Calibri" w:cs="Calibri"/>
        </w:rPr>
        <w:t xml:space="preserve">je </w:t>
      </w:r>
      <w:r>
        <w:rPr>
          <w:rFonts w:ascii="Calibri" w:hAnsi="Calibri" w:cs="Calibri"/>
        </w:rPr>
        <w:t xml:space="preserve">agentura připravena pomáhat, a to například prostřednictvím veletrhů a dodavatelských misí. </w:t>
      </w:r>
      <w:r w:rsidR="00677842">
        <w:rPr>
          <w:rFonts w:ascii="Calibri" w:hAnsi="Calibri" w:cs="Calibri"/>
        </w:rPr>
        <w:t xml:space="preserve">Na </w:t>
      </w:r>
      <w:r w:rsidRPr="00151E9C">
        <w:rPr>
          <w:rFonts w:ascii="Calibri" w:hAnsi="Calibri" w:cs="Calibri"/>
        </w:rPr>
        <w:t>únor</w:t>
      </w:r>
      <w:r>
        <w:rPr>
          <w:rFonts w:ascii="Calibri" w:hAnsi="Calibri" w:cs="Calibri"/>
        </w:rPr>
        <w:t xml:space="preserve"> 2025</w:t>
      </w:r>
      <w:r w:rsidRPr="00151E9C">
        <w:rPr>
          <w:rFonts w:ascii="Calibri" w:hAnsi="Calibri" w:cs="Calibri"/>
        </w:rPr>
        <w:t xml:space="preserve"> je plánov</w:t>
      </w:r>
      <w:r w:rsidR="001B26F6">
        <w:rPr>
          <w:rFonts w:ascii="Calibri" w:hAnsi="Calibri" w:cs="Calibri"/>
        </w:rPr>
        <w:t>a</w:t>
      </w:r>
      <w:r w:rsidRPr="00151E9C">
        <w:rPr>
          <w:rFonts w:ascii="Calibri" w:hAnsi="Calibri" w:cs="Calibri"/>
        </w:rPr>
        <w:t>n</w:t>
      </w:r>
      <w:r w:rsidR="001B26F6">
        <w:rPr>
          <w:rFonts w:ascii="Calibri" w:hAnsi="Calibri" w:cs="Calibri"/>
        </w:rPr>
        <w:t>á</w:t>
      </w:r>
      <w:r w:rsidRPr="00151E9C">
        <w:rPr>
          <w:rFonts w:ascii="Calibri" w:hAnsi="Calibri" w:cs="Calibri"/>
        </w:rPr>
        <w:t xml:space="preserve"> </w:t>
      </w:r>
      <w:r w:rsidR="00677842">
        <w:rPr>
          <w:rFonts w:ascii="Calibri" w:hAnsi="Calibri" w:cs="Calibri"/>
        </w:rPr>
        <w:t xml:space="preserve">podnikatelská </w:t>
      </w:r>
      <w:r w:rsidRPr="00151E9C">
        <w:rPr>
          <w:rFonts w:ascii="Calibri" w:hAnsi="Calibri" w:cs="Calibri"/>
        </w:rPr>
        <w:t>mise zaměřená na potravinářské technologie</w:t>
      </w:r>
      <w:r>
        <w:rPr>
          <w:rFonts w:ascii="Calibri" w:hAnsi="Calibri" w:cs="Calibri"/>
        </w:rPr>
        <w:t xml:space="preserve"> a v březnu či dubnu příštího roku se mohou české firmy zúčastnit</w:t>
      </w:r>
      <w:r w:rsidRPr="00151E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mise</w:t>
      </w:r>
      <w:r w:rsidRPr="00151E9C">
        <w:rPr>
          <w:rFonts w:ascii="Calibri" w:hAnsi="Calibri" w:cs="Calibri"/>
        </w:rPr>
        <w:t xml:space="preserve"> dodavatelů technologií pro dobývání nerostů.</w:t>
      </w:r>
      <w:r>
        <w:rPr>
          <w:rFonts w:ascii="Calibri" w:hAnsi="Calibri" w:cs="Calibri"/>
        </w:rPr>
        <w:t xml:space="preserve"> Více o veletrzích a dodavatelských akcích lze nalézt na webových stránkách agentury CzechTrade </w:t>
      </w:r>
      <w:hyperlink r:id="rId6" w:history="1">
        <w:r w:rsidRPr="00E04A48">
          <w:rPr>
            <w:rStyle w:val="Hypertextovodkaz"/>
            <w:rFonts w:ascii="Calibri" w:hAnsi="Calibri" w:cs="Calibri"/>
          </w:rPr>
          <w:t>www.czechtrade.cz</w:t>
        </w:r>
      </w:hyperlink>
      <w:r>
        <w:rPr>
          <w:rStyle w:val="Hypertextovodkaz"/>
          <w:rFonts w:ascii="Calibri" w:hAnsi="Calibri" w:cs="Calibri"/>
        </w:rPr>
        <w:t>.</w:t>
      </w:r>
    </w:p>
    <w:p w14:paraId="09DE1060" w14:textId="02713BE9" w:rsidR="005F6771" w:rsidRDefault="005F6771" w:rsidP="006B770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Již první konzultace k nově otevřenému teritoriu lze využít na Meeting Pointu CzechTrade, který se uskuteční ve čtvrtek 10. října 2024 na České národní expozici v rámci Mezinárodního strojírenského veletrhu. Registrace je možná na </w:t>
      </w:r>
      <w:hyperlink r:id="rId7" w:history="1">
        <w:r w:rsidRPr="005F6771">
          <w:rPr>
            <w:rStyle w:val="Hypertextovodkaz"/>
            <w:rFonts w:ascii="Calibri" w:hAnsi="Calibri" w:cs="Calibri"/>
          </w:rPr>
          <w:t>webových stránkách agentury CzechTrade</w:t>
        </w:r>
      </w:hyperlink>
      <w:r>
        <w:rPr>
          <w:rFonts w:ascii="Calibri" w:hAnsi="Calibri" w:cs="Calibri"/>
        </w:rPr>
        <w:t>.</w:t>
      </w:r>
    </w:p>
    <w:bookmarkEnd w:id="0"/>
    <w:p w14:paraId="063D58CC" w14:textId="77777777" w:rsidR="00151E9C" w:rsidRDefault="00151E9C" w:rsidP="006B7706">
      <w:pPr>
        <w:rPr>
          <w:rFonts w:ascii="Calibri" w:hAnsi="Calibri" w:cs="Calibri"/>
        </w:rPr>
      </w:pPr>
    </w:p>
    <w:p w14:paraId="6AD967D3" w14:textId="77777777" w:rsidR="006B7706" w:rsidRPr="00C00D59" w:rsidRDefault="006B7706" w:rsidP="006B7706">
      <w:pPr>
        <w:rPr>
          <w:rFonts w:ascii="Calibri" w:hAnsi="Calibri" w:cs="Calibri"/>
        </w:rPr>
      </w:pPr>
      <w:r w:rsidRPr="00A043BB">
        <w:rPr>
          <w:b/>
          <w:bCs/>
          <w:i/>
          <w:iCs/>
          <w:sz w:val="20"/>
          <w:szCs w:val="20"/>
        </w:rPr>
        <w:t>O agentuře CzechTrade</w:t>
      </w:r>
    </w:p>
    <w:p w14:paraId="31710356" w14:textId="77777777" w:rsidR="006B7706" w:rsidRPr="00A043BB" w:rsidRDefault="006B7706" w:rsidP="006B7706">
      <w:pPr>
        <w:pStyle w:val="Odstavectext"/>
        <w:spacing w:line="240" w:lineRule="auto"/>
        <w:rPr>
          <w:rFonts w:ascii="Calibri" w:hAnsi="Calibri" w:cs="Calibri"/>
          <w:sz w:val="2"/>
          <w:szCs w:val="2"/>
        </w:rPr>
      </w:pPr>
    </w:p>
    <w:p w14:paraId="5799D37B" w14:textId="74EFDCF3" w:rsidR="006B7706" w:rsidRDefault="006B7706" w:rsidP="006B7706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  <w:r w:rsidRPr="00A043BB">
        <w:rPr>
          <w:rFonts w:ascii="Calibri" w:hAnsi="Calibri" w:cs="Calibri"/>
          <w:i/>
          <w:iCs/>
        </w:rPr>
        <w:t>CzechTrade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</w:t>
      </w:r>
      <w:r w:rsidR="001B5FB1">
        <w:rPr>
          <w:rFonts w:ascii="Calibri" w:hAnsi="Calibri" w:cs="Calibri"/>
          <w:i/>
          <w:iCs/>
        </w:rPr>
        <w:t>6</w:t>
      </w:r>
      <w:r w:rsidRPr="00A043BB">
        <w:rPr>
          <w:rFonts w:ascii="Calibri" w:hAnsi="Calibri" w:cs="Calibri"/>
          <w:i/>
          <w:iCs/>
        </w:rPr>
        <w:t xml:space="preserve"> zemích na pěti kontinentech. Více informací na </w:t>
      </w:r>
      <w:hyperlink r:id="rId8" w:history="1">
        <w:r w:rsidRPr="00A043BB">
          <w:rPr>
            <w:rStyle w:val="Hypertextovodkaz"/>
            <w:rFonts w:ascii="Calibri" w:hAnsi="Calibri" w:cs="Calibri"/>
            <w:i/>
            <w:iCs/>
          </w:rPr>
          <w:t>www.czechtrade.cz</w:t>
        </w:r>
      </w:hyperlink>
      <w:r w:rsidRPr="00A043BB">
        <w:rPr>
          <w:rStyle w:val="Hypertextovodkaz"/>
          <w:rFonts w:ascii="Calibri" w:hAnsi="Calibri" w:cs="Calibri"/>
          <w:i/>
          <w:iCs/>
        </w:rPr>
        <w:t>.</w:t>
      </w:r>
    </w:p>
    <w:p w14:paraId="4352FC56" w14:textId="77777777" w:rsidR="006B7706" w:rsidRDefault="006B7706" w:rsidP="006B7706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1A7433C" wp14:editId="68CB466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210D6B" w14:textId="77777777" w:rsidR="006B7706" w:rsidRPr="00540F45" w:rsidRDefault="006B7706" w:rsidP="006B7706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4B0CB795" w14:textId="77777777" w:rsidR="006B7706" w:rsidRPr="00540F45" w:rsidRDefault="006B7706" w:rsidP="006B770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1EBB6C1" w14:textId="71BAB3F7" w:rsidR="006B7706" w:rsidRPr="001A4A7B" w:rsidRDefault="00507C43" w:rsidP="006B770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6B7706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Jitka Nováčková</w:t>
                            </w:r>
                            <w:r w:rsidR="006B7706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6B7706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agentury CzechTrade</w:t>
                            </w:r>
                            <w:r w:rsidR="006B7706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6B7706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="006B7706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6B7706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CEEBF9" w14:textId="77777777" w:rsidR="006B7706" w:rsidRDefault="006B7706" w:rsidP="006B770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7433C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6C210D6B" w14:textId="77777777" w:rsidR="006B7706" w:rsidRPr="00540F45" w:rsidRDefault="006B7706" w:rsidP="006B7706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4B0CB795" w14:textId="77777777" w:rsidR="006B7706" w:rsidRPr="00540F45" w:rsidRDefault="006B7706" w:rsidP="006B770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1EBB6C1" w14:textId="71BAB3F7" w:rsidR="006B7706" w:rsidRPr="001A4A7B" w:rsidRDefault="00507C43" w:rsidP="006B770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="006B7706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Jitka Nováčková</w:t>
                      </w:r>
                      <w:r w:rsidR="006B7706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6B7706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agentury CzechTrade</w:t>
                      </w:r>
                      <w:r w:rsidR="006B7706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6B7706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0" w:history="1">
                        <w:r w:rsidR="006B7706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6B7706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CEEBF9" w14:textId="77777777" w:rsidR="006B7706" w:rsidRDefault="006B7706" w:rsidP="006B770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1AB4DD" w14:textId="77777777" w:rsidR="0053727B" w:rsidRDefault="0053727B"/>
    <w:sectPr w:rsidR="0053727B" w:rsidSect="006B770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372A" w14:textId="77777777" w:rsidR="00D72D0D" w:rsidRDefault="00D72D0D" w:rsidP="006B7706">
      <w:pPr>
        <w:spacing w:after="0" w:line="240" w:lineRule="auto"/>
      </w:pPr>
      <w:r>
        <w:separator/>
      </w:r>
    </w:p>
  </w:endnote>
  <w:endnote w:type="continuationSeparator" w:id="0">
    <w:p w14:paraId="78302FA9" w14:textId="77777777" w:rsidR="00D72D0D" w:rsidRDefault="00D72D0D" w:rsidP="006B7706">
      <w:pPr>
        <w:spacing w:after="0" w:line="240" w:lineRule="auto"/>
      </w:pPr>
      <w:r>
        <w:continuationSeparator/>
      </w:r>
    </w:p>
  </w:endnote>
  <w:endnote w:type="continuationNotice" w:id="1">
    <w:p w14:paraId="27F883C7" w14:textId="77777777" w:rsidR="00D72D0D" w:rsidRDefault="00D72D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18B6" w14:textId="77777777" w:rsidR="00D72D0D" w:rsidRDefault="00D72D0D" w:rsidP="006B7706">
      <w:pPr>
        <w:spacing w:after="0" w:line="240" w:lineRule="auto"/>
      </w:pPr>
      <w:r>
        <w:separator/>
      </w:r>
    </w:p>
  </w:footnote>
  <w:footnote w:type="continuationSeparator" w:id="0">
    <w:p w14:paraId="21C4CC37" w14:textId="77777777" w:rsidR="00D72D0D" w:rsidRDefault="00D72D0D" w:rsidP="006B7706">
      <w:pPr>
        <w:spacing w:after="0" w:line="240" w:lineRule="auto"/>
      </w:pPr>
      <w:r>
        <w:continuationSeparator/>
      </w:r>
    </w:p>
  </w:footnote>
  <w:footnote w:type="continuationNotice" w:id="1">
    <w:p w14:paraId="132F4A2F" w14:textId="77777777" w:rsidR="00D72D0D" w:rsidRDefault="00D72D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CD0F" w14:textId="77777777" w:rsidR="007A0C05" w:rsidRDefault="00B343D3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04E86E68" wp14:editId="63E02ED9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3A6BF" w14:textId="77777777" w:rsidR="007A0C05" w:rsidRDefault="007A0C05">
    <w:pPr>
      <w:pStyle w:val="Zhlav"/>
    </w:pPr>
  </w:p>
  <w:p w14:paraId="5420AF3F" w14:textId="77777777" w:rsidR="007A0C05" w:rsidRDefault="007A0C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06"/>
    <w:rsid w:val="000673B0"/>
    <w:rsid w:val="00083989"/>
    <w:rsid w:val="000D16D8"/>
    <w:rsid w:val="000E3C2B"/>
    <w:rsid w:val="000E4E8D"/>
    <w:rsid w:val="00105DE6"/>
    <w:rsid w:val="00151E9C"/>
    <w:rsid w:val="001542BC"/>
    <w:rsid w:val="001645F0"/>
    <w:rsid w:val="001B26F6"/>
    <w:rsid w:val="001B5FB1"/>
    <w:rsid w:val="00287C0F"/>
    <w:rsid w:val="00291A90"/>
    <w:rsid w:val="00297031"/>
    <w:rsid w:val="002F49A7"/>
    <w:rsid w:val="002F66C6"/>
    <w:rsid w:val="003321E8"/>
    <w:rsid w:val="00374267"/>
    <w:rsid w:val="003F647B"/>
    <w:rsid w:val="00400160"/>
    <w:rsid w:val="00500389"/>
    <w:rsid w:val="00505880"/>
    <w:rsid w:val="00507C43"/>
    <w:rsid w:val="00516C9F"/>
    <w:rsid w:val="005300C7"/>
    <w:rsid w:val="00535F3C"/>
    <w:rsid w:val="0053727B"/>
    <w:rsid w:val="005661AC"/>
    <w:rsid w:val="00570B4F"/>
    <w:rsid w:val="00595431"/>
    <w:rsid w:val="005C7BD6"/>
    <w:rsid w:val="005F6771"/>
    <w:rsid w:val="00604B8D"/>
    <w:rsid w:val="00677842"/>
    <w:rsid w:val="006B7706"/>
    <w:rsid w:val="00724ACF"/>
    <w:rsid w:val="007A0C05"/>
    <w:rsid w:val="007B76B8"/>
    <w:rsid w:val="008251FE"/>
    <w:rsid w:val="0088158D"/>
    <w:rsid w:val="008E32FB"/>
    <w:rsid w:val="008E3668"/>
    <w:rsid w:val="00937F3D"/>
    <w:rsid w:val="00942D2A"/>
    <w:rsid w:val="009562E4"/>
    <w:rsid w:val="009A7B9F"/>
    <w:rsid w:val="009B202D"/>
    <w:rsid w:val="009E4480"/>
    <w:rsid w:val="009F5297"/>
    <w:rsid w:val="00A23C17"/>
    <w:rsid w:val="00A36F8D"/>
    <w:rsid w:val="00A54585"/>
    <w:rsid w:val="00A6268D"/>
    <w:rsid w:val="00A6753F"/>
    <w:rsid w:val="00A96C43"/>
    <w:rsid w:val="00AB73B3"/>
    <w:rsid w:val="00AD05A5"/>
    <w:rsid w:val="00B04F0B"/>
    <w:rsid w:val="00B343D3"/>
    <w:rsid w:val="00B71E58"/>
    <w:rsid w:val="00C3133E"/>
    <w:rsid w:val="00C57391"/>
    <w:rsid w:val="00C61FCE"/>
    <w:rsid w:val="00CA6872"/>
    <w:rsid w:val="00CB7B10"/>
    <w:rsid w:val="00CD25BC"/>
    <w:rsid w:val="00CF57CF"/>
    <w:rsid w:val="00D72D0D"/>
    <w:rsid w:val="00DA42B8"/>
    <w:rsid w:val="00E05551"/>
    <w:rsid w:val="00E25431"/>
    <w:rsid w:val="00E25840"/>
    <w:rsid w:val="00EC7C91"/>
    <w:rsid w:val="00F91A35"/>
    <w:rsid w:val="11400B35"/>
    <w:rsid w:val="16116BF2"/>
    <w:rsid w:val="1B66AA13"/>
    <w:rsid w:val="23EA73D5"/>
    <w:rsid w:val="2730AF35"/>
    <w:rsid w:val="381AE6F5"/>
    <w:rsid w:val="4FC8AE8E"/>
    <w:rsid w:val="522DC826"/>
    <w:rsid w:val="67C84C8F"/>
    <w:rsid w:val="68416007"/>
    <w:rsid w:val="708543FD"/>
    <w:rsid w:val="7E94C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FC3A"/>
  <w15:chartTrackingRefBased/>
  <w15:docId w15:val="{1C6B257D-6FAC-49FE-A4CF-333D1A52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706"/>
  </w:style>
  <w:style w:type="paragraph" w:styleId="Nadpis1">
    <w:name w:val="heading 1"/>
    <w:basedOn w:val="Normln"/>
    <w:next w:val="Normln"/>
    <w:link w:val="Nadpis1Char"/>
    <w:uiPriority w:val="9"/>
    <w:qFormat/>
    <w:rsid w:val="006B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7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7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7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7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77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77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7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77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77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77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77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77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77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77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7706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B7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6B7706"/>
  </w:style>
  <w:style w:type="paragraph" w:customStyle="1" w:styleId="xmsonormal">
    <w:name w:val="x_msonormal"/>
    <w:basedOn w:val="Normln"/>
    <w:rsid w:val="006B7706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7706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6B7706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6B7706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B7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70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77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770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7706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F67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91A3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842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26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zechtrade.cz/kalendar-akci/meeting-point-czechtrade-na-msv-v-brne-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Links>
    <vt:vector size="18" baseType="variant">
      <vt:variant>
        <vt:i4>458842</vt:i4>
      </vt:variant>
      <vt:variant>
        <vt:i4>3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Nováčková Jitka, Mgr.</dc:creator>
  <cp:keywords/>
  <dc:description/>
  <cp:lastModifiedBy>Pluhařová Zuzana</cp:lastModifiedBy>
  <cp:revision>2</cp:revision>
  <dcterms:created xsi:type="dcterms:W3CDTF">2024-09-11T09:53:00Z</dcterms:created>
  <dcterms:modified xsi:type="dcterms:W3CDTF">2024-09-11T09:53:00Z</dcterms:modified>
</cp:coreProperties>
</file>