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74854" w14:textId="29AF03B8" w:rsidR="008F4E63" w:rsidRDefault="00702645" w:rsidP="008F4E63">
      <w:pPr>
        <w:rPr>
          <w:rFonts w:ascii="Calibri" w:eastAsia="Calibri" w:hAnsi="Calibri" w:cs="Calibri"/>
          <w:b/>
          <w:bCs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 xml:space="preserve">CzechTrade </w:t>
      </w:r>
      <w:r w:rsidR="7ABF821E" w:rsidRPr="1C410F8E">
        <w:rPr>
          <w:rFonts w:ascii="Calibri" w:eastAsia="Calibri" w:hAnsi="Calibri" w:cs="Calibri"/>
          <w:b/>
          <w:bCs/>
          <w:sz w:val="32"/>
          <w:szCs w:val="32"/>
        </w:rPr>
        <w:t xml:space="preserve">podporuje expanzi </w:t>
      </w:r>
      <w:r w:rsidR="47BAF644" w:rsidRPr="1C410F8E">
        <w:rPr>
          <w:rFonts w:ascii="Calibri" w:eastAsia="Calibri" w:hAnsi="Calibri" w:cs="Calibri"/>
          <w:b/>
          <w:bCs/>
          <w:sz w:val="32"/>
          <w:szCs w:val="32"/>
        </w:rPr>
        <w:t>začínajících firem</w:t>
      </w:r>
      <w:r w:rsidR="7ABF821E" w:rsidRPr="1C410F8E">
        <w:rPr>
          <w:rFonts w:ascii="Calibri" w:eastAsia="Calibri" w:hAnsi="Calibri" w:cs="Calibri"/>
          <w:b/>
          <w:bCs/>
          <w:sz w:val="32"/>
          <w:szCs w:val="32"/>
        </w:rPr>
        <w:t xml:space="preserve"> do zahraničí. </w:t>
      </w:r>
      <w:r w:rsidR="0F7BB4E3" w:rsidRPr="1C410F8E">
        <w:rPr>
          <w:rFonts w:ascii="Calibri" w:eastAsia="Calibri" w:hAnsi="Calibri" w:cs="Calibri"/>
          <w:b/>
          <w:bCs/>
          <w:sz w:val="32"/>
          <w:szCs w:val="32"/>
        </w:rPr>
        <w:t xml:space="preserve">Pro </w:t>
      </w:r>
      <w:r w:rsidR="00DC73B8">
        <w:rPr>
          <w:rFonts w:ascii="Calibri" w:eastAsia="Calibri" w:hAnsi="Calibri" w:cs="Calibri"/>
          <w:b/>
          <w:bCs/>
          <w:sz w:val="32"/>
          <w:szCs w:val="32"/>
        </w:rPr>
        <w:br/>
      </w:r>
      <w:r>
        <w:rPr>
          <w:rFonts w:ascii="Calibri" w:eastAsia="Calibri" w:hAnsi="Calibri" w:cs="Calibri"/>
          <w:b/>
          <w:bCs/>
          <w:sz w:val="32"/>
          <w:szCs w:val="32"/>
        </w:rPr>
        <w:t>6 nadějných startupů</w:t>
      </w:r>
      <w:r w:rsidR="7744195D" w:rsidRPr="1C410F8E">
        <w:rPr>
          <w:rFonts w:ascii="Calibri" w:eastAsia="Calibri" w:hAnsi="Calibri" w:cs="Calibri"/>
          <w:b/>
          <w:bCs/>
          <w:sz w:val="32"/>
          <w:szCs w:val="32"/>
        </w:rPr>
        <w:t xml:space="preserve"> uspořádal </w:t>
      </w:r>
      <w:r w:rsidR="14011006" w:rsidRPr="1C410F8E">
        <w:rPr>
          <w:rFonts w:ascii="Calibri" w:eastAsia="Calibri" w:hAnsi="Calibri" w:cs="Calibri"/>
          <w:b/>
          <w:bCs/>
          <w:sz w:val="32"/>
          <w:szCs w:val="32"/>
        </w:rPr>
        <w:t xml:space="preserve">další pitch v rámci služby </w:t>
      </w:r>
      <w:proofErr w:type="spellStart"/>
      <w:r w:rsidR="14011006" w:rsidRPr="1C410F8E">
        <w:rPr>
          <w:rFonts w:ascii="Calibri" w:eastAsia="Calibri" w:hAnsi="Calibri" w:cs="Calibri"/>
          <w:b/>
          <w:bCs/>
          <w:sz w:val="32"/>
          <w:szCs w:val="32"/>
        </w:rPr>
        <w:t>Startup</w:t>
      </w:r>
      <w:proofErr w:type="spellEnd"/>
      <w:r w:rsidR="14011006" w:rsidRPr="1C410F8E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proofErr w:type="spellStart"/>
      <w:r w:rsidR="14011006" w:rsidRPr="1C410F8E">
        <w:rPr>
          <w:rFonts w:ascii="Calibri" w:eastAsia="Calibri" w:hAnsi="Calibri" w:cs="Calibri"/>
          <w:b/>
          <w:bCs/>
          <w:sz w:val="32"/>
          <w:szCs w:val="32"/>
        </w:rPr>
        <w:t>Entry</w:t>
      </w:r>
      <w:proofErr w:type="spellEnd"/>
    </w:p>
    <w:p w14:paraId="3D9E7776" w14:textId="170CE6E7" w:rsidR="008F4E63" w:rsidRPr="00E83378" w:rsidRDefault="008F4E63" w:rsidP="008F4E63">
      <w:pPr>
        <w:rPr>
          <w:rFonts w:ascii="Calibri" w:eastAsia="Calibri" w:hAnsi="Calibri" w:cs="Calibri"/>
          <w:b/>
          <w:bCs/>
          <w:sz w:val="32"/>
          <w:szCs w:val="32"/>
        </w:rPr>
      </w:pPr>
      <w:r w:rsidRPr="00504050">
        <w:rPr>
          <w:rFonts w:ascii="Calibri" w:hAnsi="Calibri" w:cs="Calibri"/>
          <w:i/>
          <w:iCs/>
        </w:rPr>
        <w:t xml:space="preserve">Praha, </w:t>
      </w:r>
      <w:r w:rsidR="00504050" w:rsidRPr="00504050">
        <w:rPr>
          <w:rFonts w:ascii="Calibri" w:hAnsi="Calibri" w:cs="Calibri"/>
          <w:i/>
          <w:iCs/>
        </w:rPr>
        <w:t>13</w:t>
      </w:r>
      <w:r w:rsidRPr="00504050">
        <w:rPr>
          <w:rFonts w:ascii="Calibri" w:hAnsi="Calibri" w:cs="Calibri"/>
          <w:i/>
          <w:iCs/>
        </w:rPr>
        <w:t xml:space="preserve">. </w:t>
      </w:r>
      <w:r w:rsidR="00504050" w:rsidRPr="00504050">
        <w:rPr>
          <w:rFonts w:ascii="Calibri" w:hAnsi="Calibri" w:cs="Calibri"/>
          <w:i/>
          <w:iCs/>
        </w:rPr>
        <w:t>března</w:t>
      </w:r>
      <w:r w:rsidRPr="00CC55E8">
        <w:rPr>
          <w:rFonts w:ascii="Calibri" w:hAnsi="Calibri" w:cs="Calibri"/>
          <w:i/>
          <w:iCs/>
        </w:rPr>
        <w:t xml:space="preserve"> 2024</w:t>
      </w:r>
    </w:p>
    <w:p w14:paraId="0359C582" w14:textId="335B7A62" w:rsidR="008F4E63" w:rsidRDefault="00D86F82" w:rsidP="008F4E63">
      <w:pPr>
        <w:pStyle w:val="Normlnweb"/>
        <w:spacing w:before="0" w:beforeAutospacing="0" w:after="0" w:afterAutospacing="0"/>
        <w:rPr>
          <w:rFonts w:asciiTheme="minorHAnsi" w:hAnsiTheme="minorHAnsi" w:cstheme="minorBidi"/>
          <w:b/>
          <w:bCs/>
          <w:color w:val="323130"/>
          <w:sz w:val="22"/>
          <w:szCs w:val="22"/>
        </w:rPr>
      </w:pPr>
      <w:r>
        <w:rPr>
          <w:rFonts w:asciiTheme="minorHAnsi" w:hAnsiTheme="minorHAnsi" w:cstheme="minorBidi"/>
          <w:b/>
          <w:bCs/>
          <w:color w:val="323130"/>
          <w:sz w:val="22"/>
          <w:szCs w:val="22"/>
        </w:rPr>
        <w:t>Agentura CzechTrade podporuje v expanzi na zahraniční</w:t>
      </w:r>
      <w:r w:rsidR="007C0BF4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 trhy</w:t>
      </w:r>
      <w:r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 </w:t>
      </w:r>
      <w:r w:rsidR="6BE3B426" w:rsidRPr="1C410F8E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také </w:t>
      </w:r>
      <w:r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začínající </w:t>
      </w:r>
      <w:r w:rsidR="1E676FBD" w:rsidRPr="1C410F8E">
        <w:rPr>
          <w:rFonts w:asciiTheme="minorHAnsi" w:hAnsiTheme="minorHAnsi" w:cstheme="minorBidi"/>
          <w:b/>
          <w:bCs/>
          <w:color w:val="323130"/>
          <w:sz w:val="22"/>
          <w:szCs w:val="22"/>
        </w:rPr>
        <w:t>firmy</w:t>
      </w:r>
      <w:r w:rsidRPr="1C410F8E">
        <w:rPr>
          <w:rFonts w:asciiTheme="minorHAnsi" w:hAnsiTheme="minorHAnsi" w:cstheme="minorBidi"/>
          <w:b/>
          <w:bCs/>
          <w:color w:val="323130"/>
          <w:sz w:val="22"/>
          <w:szCs w:val="22"/>
        </w:rPr>
        <w:t>.</w:t>
      </w:r>
      <w:r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 V rámci služby </w:t>
      </w:r>
      <w:proofErr w:type="spellStart"/>
      <w:r>
        <w:rPr>
          <w:rFonts w:asciiTheme="minorHAnsi" w:hAnsiTheme="minorHAnsi" w:cstheme="minorBidi"/>
          <w:b/>
          <w:bCs/>
          <w:color w:val="323130"/>
          <w:sz w:val="22"/>
          <w:szCs w:val="22"/>
        </w:rPr>
        <w:t>Startup</w:t>
      </w:r>
      <w:proofErr w:type="spellEnd"/>
      <w:r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Bidi"/>
          <w:b/>
          <w:bCs/>
          <w:color w:val="323130"/>
          <w:sz w:val="22"/>
          <w:szCs w:val="22"/>
        </w:rPr>
        <w:t>Entry</w:t>
      </w:r>
      <w:proofErr w:type="spellEnd"/>
      <w:r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, kde </w:t>
      </w:r>
      <w:proofErr w:type="spellStart"/>
      <w:r>
        <w:rPr>
          <w:rFonts w:asciiTheme="minorHAnsi" w:hAnsiTheme="minorHAnsi" w:cstheme="minorBidi"/>
          <w:b/>
          <w:bCs/>
          <w:color w:val="323130"/>
          <w:sz w:val="22"/>
          <w:szCs w:val="22"/>
        </w:rPr>
        <w:t>startupistům</w:t>
      </w:r>
      <w:proofErr w:type="spellEnd"/>
      <w:r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 pomáhá s výběrem vhodného </w:t>
      </w:r>
      <w:r w:rsidR="39AF701E" w:rsidRPr="1C410F8E">
        <w:rPr>
          <w:rFonts w:asciiTheme="minorHAnsi" w:hAnsiTheme="minorHAnsi" w:cstheme="minorBidi"/>
          <w:b/>
          <w:bCs/>
          <w:color w:val="323130"/>
          <w:sz w:val="22"/>
          <w:szCs w:val="22"/>
        </w:rPr>
        <w:t>teritoria</w:t>
      </w:r>
      <w:r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 a rozvíjí jeho potenciál, uspořádala již druhý pitch pro 6 vybraných startupů. </w:t>
      </w:r>
      <w:r w:rsidR="5C3DB60C" w:rsidRPr="1C410F8E">
        <w:rPr>
          <w:rFonts w:asciiTheme="minorHAnsi" w:hAnsiTheme="minorHAnsi" w:cstheme="minorBidi"/>
          <w:b/>
          <w:bCs/>
          <w:color w:val="323130"/>
          <w:sz w:val="22"/>
          <w:szCs w:val="22"/>
        </w:rPr>
        <w:t>Před porotou složeno</w:t>
      </w:r>
      <w:r w:rsidR="31880416" w:rsidRPr="1C410F8E">
        <w:rPr>
          <w:rFonts w:asciiTheme="minorHAnsi" w:hAnsiTheme="minorHAnsi" w:cstheme="minorBidi"/>
          <w:b/>
          <w:bCs/>
          <w:color w:val="323130"/>
          <w:sz w:val="22"/>
          <w:szCs w:val="22"/>
        </w:rPr>
        <w:t>u</w:t>
      </w:r>
      <w:r w:rsidR="5C3DB60C" w:rsidRPr="1C410F8E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 z</w:t>
      </w:r>
      <w:r w:rsidR="000E25EB">
        <w:rPr>
          <w:rFonts w:asciiTheme="minorHAnsi" w:hAnsiTheme="minorHAnsi" w:cstheme="minorBidi"/>
          <w:b/>
          <w:bCs/>
          <w:color w:val="323130"/>
          <w:sz w:val="22"/>
          <w:szCs w:val="22"/>
        </w:rPr>
        <w:t> </w:t>
      </w:r>
      <w:r w:rsidR="5C3DB60C" w:rsidRPr="1C410F8E">
        <w:rPr>
          <w:rFonts w:asciiTheme="minorHAnsi" w:hAnsiTheme="minorHAnsi" w:cstheme="minorBidi"/>
          <w:b/>
          <w:bCs/>
          <w:color w:val="323130"/>
          <w:sz w:val="22"/>
          <w:szCs w:val="22"/>
        </w:rPr>
        <w:t>odborníků</w:t>
      </w:r>
      <w:r w:rsidR="000E25EB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 </w:t>
      </w:r>
      <w:r w:rsidR="00504050">
        <w:rPr>
          <w:rFonts w:asciiTheme="minorHAnsi" w:hAnsiTheme="minorHAnsi" w:cstheme="minorBidi"/>
          <w:b/>
          <w:bCs/>
          <w:color w:val="323130"/>
          <w:sz w:val="22"/>
          <w:szCs w:val="22"/>
        </w:rPr>
        <w:t>agentury</w:t>
      </w:r>
      <w:r w:rsidR="5C3DB60C" w:rsidRPr="1C410F8E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 </w:t>
      </w:r>
      <w:r w:rsidR="5C3DB60C" w:rsidRPr="00C039F9">
        <w:rPr>
          <w:rFonts w:asciiTheme="minorHAnsi" w:hAnsiTheme="minorHAnsi" w:cstheme="minorBidi"/>
          <w:b/>
          <w:bCs/>
          <w:color w:val="323130"/>
          <w:sz w:val="22"/>
          <w:szCs w:val="22"/>
        </w:rPr>
        <w:t>CzechTrade</w:t>
      </w:r>
      <w:r w:rsidR="5696B3B3" w:rsidRPr="00C039F9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, CzechInvest a </w:t>
      </w:r>
      <w:r w:rsidR="00504050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sítě inovačních center </w:t>
      </w:r>
      <w:proofErr w:type="spellStart"/>
      <w:r w:rsidR="00504050">
        <w:rPr>
          <w:rFonts w:asciiTheme="minorHAnsi" w:hAnsiTheme="minorHAnsi" w:cstheme="minorBidi"/>
          <w:b/>
          <w:bCs/>
          <w:color w:val="323130"/>
          <w:sz w:val="22"/>
          <w:szCs w:val="22"/>
        </w:rPr>
        <w:t>Ynovate</w:t>
      </w:r>
      <w:proofErr w:type="spellEnd"/>
      <w:r w:rsidR="0651E55F" w:rsidRPr="00C039F9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 prezentoval</w:t>
      </w:r>
      <w:r w:rsidR="1338231C" w:rsidRPr="00C039F9">
        <w:rPr>
          <w:rFonts w:asciiTheme="minorHAnsi" w:hAnsiTheme="minorHAnsi" w:cstheme="minorBidi"/>
          <w:b/>
          <w:bCs/>
          <w:color w:val="323130"/>
          <w:sz w:val="22"/>
          <w:szCs w:val="22"/>
        </w:rPr>
        <w:t>y</w:t>
      </w:r>
      <w:r w:rsidR="0651E55F" w:rsidRPr="00C039F9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 své </w:t>
      </w:r>
      <w:proofErr w:type="spellStart"/>
      <w:r w:rsidR="7C262ACC" w:rsidRPr="00C039F9">
        <w:rPr>
          <w:rFonts w:asciiTheme="minorHAnsi" w:hAnsiTheme="minorHAnsi" w:cstheme="minorBidi"/>
          <w:b/>
          <w:bCs/>
          <w:color w:val="323130"/>
          <w:sz w:val="22"/>
          <w:szCs w:val="22"/>
        </w:rPr>
        <w:t>byznysové</w:t>
      </w:r>
      <w:proofErr w:type="spellEnd"/>
      <w:r w:rsidR="7C262ACC" w:rsidRPr="00C039F9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 záměry </w:t>
      </w:r>
      <w:proofErr w:type="spellStart"/>
      <w:r w:rsidR="0005364F" w:rsidRPr="00C039F9">
        <w:rPr>
          <w:rFonts w:asciiTheme="minorHAnsi" w:hAnsiTheme="minorHAnsi" w:cstheme="minorBidi"/>
          <w:b/>
          <w:bCs/>
          <w:color w:val="323130"/>
          <w:sz w:val="22"/>
          <w:szCs w:val="22"/>
        </w:rPr>
        <w:t>startupy</w:t>
      </w:r>
      <w:proofErr w:type="spellEnd"/>
      <w:r w:rsidR="0005364F" w:rsidRPr="00C039F9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 </w:t>
      </w:r>
      <w:proofErr w:type="spellStart"/>
      <w:r w:rsidR="0005364F" w:rsidRPr="00C039F9">
        <w:rPr>
          <w:rFonts w:asciiTheme="minorHAnsi" w:hAnsiTheme="minorHAnsi" w:cstheme="minorBidi"/>
          <w:b/>
          <w:bCs/>
          <w:color w:val="323130"/>
          <w:sz w:val="22"/>
          <w:szCs w:val="22"/>
        </w:rPr>
        <w:t>Aiviro</w:t>
      </w:r>
      <w:proofErr w:type="spellEnd"/>
      <w:r w:rsidR="0005364F" w:rsidRPr="00C039F9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, </w:t>
      </w:r>
      <w:proofErr w:type="spellStart"/>
      <w:r w:rsidR="00EF53C3" w:rsidRPr="00C039F9">
        <w:rPr>
          <w:rFonts w:asciiTheme="minorHAnsi" w:hAnsiTheme="minorHAnsi" w:cstheme="minorBidi"/>
          <w:b/>
          <w:bCs/>
          <w:color w:val="323130"/>
          <w:sz w:val="22"/>
          <w:szCs w:val="22"/>
        </w:rPr>
        <w:t>EnergoMachine</w:t>
      </w:r>
      <w:proofErr w:type="spellEnd"/>
      <w:r w:rsidR="0005364F" w:rsidRPr="00C039F9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, </w:t>
      </w:r>
      <w:proofErr w:type="spellStart"/>
      <w:r w:rsidR="0005364F" w:rsidRPr="00C039F9">
        <w:rPr>
          <w:rFonts w:asciiTheme="minorHAnsi" w:hAnsiTheme="minorHAnsi" w:cstheme="minorBidi"/>
          <w:b/>
          <w:bCs/>
          <w:color w:val="323130"/>
          <w:sz w:val="22"/>
          <w:szCs w:val="22"/>
        </w:rPr>
        <w:t>Lakmoos</w:t>
      </w:r>
      <w:proofErr w:type="spellEnd"/>
      <w:r w:rsidR="0005364F" w:rsidRPr="00C039F9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 AI, </w:t>
      </w:r>
      <w:r w:rsidR="004E2C8D" w:rsidRPr="00C039F9">
        <w:rPr>
          <w:rFonts w:asciiTheme="minorHAnsi" w:hAnsiTheme="minorHAnsi" w:cstheme="minorBidi"/>
          <w:b/>
          <w:bCs/>
          <w:color w:val="323130"/>
          <w:sz w:val="22"/>
          <w:szCs w:val="22"/>
        </w:rPr>
        <w:t>N</w:t>
      </w:r>
      <w:r w:rsidR="00EF53C3" w:rsidRPr="00C039F9">
        <w:rPr>
          <w:rFonts w:asciiTheme="minorHAnsi" w:hAnsiTheme="minorHAnsi" w:cstheme="minorBidi"/>
          <w:b/>
          <w:bCs/>
          <w:color w:val="323130"/>
          <w:sz w:val="22"/>
          <w:szCs w:val="22"/>
        </w:rPr>
        <w:t>omodo.io</w:t>
      </w:r>
      <w:r w:rsidR="0005364F" w:rsidRPr="00C039F9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, </w:t>
      </w:r>
      <w:proofErr w:type="spellStart"/>
      <w:r w:rsidR="0005364F" w:rsidRPr="00C039F9">
        <w:rPr>
          <w:rFonts w:asciiTheme="minorHAnsi" w:hAnsiTheme="minorHAnsi" w:cstheme="minorBidi"/>
          <w:b/>
          <w:bCs/>
          <w:color w:val="323130"/>
          <w:sz w:val="22"/>
          <w:szCs w:val="22"/>
        </w:rPr>
        <w:t>The</w:t>
      </w:r>
      <w:proofErr w:type="spellEnd"/>
      <w:r w:rsidR="0005364F" w:rsidRPr="00C039F9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 MAMA AI a </w:t>
      </w:r>
      <w:proofErr w:type="spellStart"/>
      <w:r w:rsidR="0005364F" w:rsidRPr="00C039F9">
        <w:rPr>
          <w:rFonts w:asciiTheme="minorHAnsi" w:hAnsiTheme="minorHAnsi" w:cstheme="minorBidi"/>
          <w:b/>
          <w:bCs/>
          <w:color w:val="323130"/>
          <w:sz w:val="22"/>
          <w:szCs w:val="22"/>
        </w:rPr>
        <w:t>SkiFi</w:t>
      </w:r>
      <w:proofErr w:type="spellEnd"/>
      <w:r w:rsidR="0005364F" w:rsidRPr="00C039F9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 by Technologies </w:t>
      </w:r>
      <w:proofErr w:type="spellStart"/>
      <w:r w:rsidR="0005364F" w:rsidRPr="00C039F9">
        <w:rPr>
          <w:rFonts w:asciiTheme="minorHAnsi" w:hAnsiTheme="minorHAnsi" w:cstheme="minorBidi"/>
          <w:b/>
          <w:bCs/>
          <w:color w:val="323130"/>
          <w:sz w:val="22"/>
          <w:szCs w:val="22"/>
        </w:rPr>
        <w:t>for</w:t>
      </w:r>
      <w:proofErr w:type="spellEnd"/>
      <w:r w:rsidR="0005364F" w:rsidRPr="00C039F9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 </w:t>
      </w:r>
      <w:proofErr w:type="spellStart"/>
      <w:r w:rsidR="0005364F" w:rsidRPr="00C039F9">
        <w:rPr>
          <w:rFonts w:asciiTheme="minorHAnsi" w:hAnsiTheme="minorHAnsi" w:cstheme="minorBidi"/>
          <w:b/>
          <w:bCs/>
          <w:color w:val="323130"/>
          <w:sz w:val="22"/>
          <w:szCs w:val="22"/>
        </w:rPr>
        <w:t>Freeride</w:t>
      </w:r>
      <w:proofErr w:type="spellEnd"/>
      <w:r w:rsidR="0005364F" w:rsidRPr="00C039F9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. </w:t>
      </w:r>
      <w:r w:rsidR="2FD812E3" w:rsidRPr="00C039F9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Službou </w:t>
      </w:r>
      <w:proofErr w:type="spellStart"/>
      <w:r w:rsidR="2FD812E3" w:rsidRPr="00C039F9">
        <w:rPr>
          <w:rFonts w:asciiTheme="minorHAnsi" w:hAnsiTheme="minorHAnsi" w:cstheme="minorBidi"/>
          <w:b/>
          <w:bCs/>
          <w:color w:val="323130"/>
          <w:sz w:val="22"/>
          <w:szCs w:val="22"/>
        </w:rPr>
        <w:t>Startup</w:t>
      </w:r>
      <w:proofErr w:type="spellEnd"/>
      <w:r w:rsidR="2FD812E3" w:rsidRPr="00C039F9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 </w:t>
      </w:r>
      <w:proofErr w:type="spellStart"/>
      <w:r w:rsidR="2FD812E3" w:rsidRPr="00C039F9">
        <w:rPr>
          <w:rFonts w:asciiTheme="minorHAnsi" w:hAnsiTheme="minorHAnsi" w:cstheme="minorBidi"/>
          <w:b/>
          <w:bCs/>
          <w:color w:val="323130"/>
          <w:sz w:val="22"/>
          <w:szCs w:val="22"/>
        </w:rPr>
        <w:t>Entry</w:t>
      </w:r>
      <w:proofErr w:type="spellEnd"/>
      <w:r w:rsidR="2FD812E3" w:rsidRPr="00C039F9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 </w:t>
      </w:r>
      <w:r w:rsidR="0005364F" w:rsidRPr="00C039F9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otevírá </w:t>
      </w:r>
      <w:r w:rsidR="2DCFC3C2" w:rsidRPr="00C039F9">
        <w:rPr>
          <w:rFonts w:asciiTheme="minorHAnsi" w:hAnsiTheme="minorHAnsi" w:cstheme="minorBidi"/>
          <w:b/>
          <w:bCs/>
          <w:color w:val="323130"/>
          <w:sz w:val="22"/>
          <w:szCs w:val="22"/>
        </w:rPr>
        <w:t>agentura</w:t>
      </w:r>
      <w:r w:rsidR="0005364F" w:rsidRPr="00C039F9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 sérii návazných služeb, které inovativním firmám </w:t>
      </w:r>
      <w:r w:rsidR="3841908E" w:rsidRPr="00C039F9">
        <w:rPr>
          <w:rFonts w:asciiTheme="minorHAnsi" w:hAnsiTheme="minorHAnsi" w:cstheme="minorBidi"/>
          <w:b/>
          <w:bCs/>
          <w:color w:val="323130"/>
          <w:sz w:val="22"/>
          <w:szCs w:val="22"/>
        </w:rPr>
        <w:t>p</w:t>
      </w:r>
      <w:r w:rsidR="67C1980B" w:rsidRPr="00C039F9">
        <w:rPr>
          <w:rFonts w:asciiTheme="minorHAnsi" w:hAnsiTheme="minorHAnsi" w:cstheme="minorBidi"/>
          <w:b/>
          <w:bCs/>
          <w:color w:val="323130"/>
          <w:sz w:val="22"/>
          <w:szCs w:val="22"/>
        </w:rPr>
        <w:t>omáhají</w:t>
      </w:r>
      <w:r w:rsidR="0005364F" w:rsidRPr="00C039F9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 proniknout na zahraniční trhy.</w:t>
      </w:r>
      <w:r w:rsidR="005475F2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 </w:t>
      </w:r>
    </w:p>
    <w:p w14:paraId="25FAC553" w14:textId="77777777" w:rsidR="005475F2" w:rsidRDefault="005475F2" w:rsidP="008F4E63">
      <w:pPr>
        <w:pStyle w:val="Normlnweb"/>
        <w:spacing w:before="0" w:beforeAutospacing="0" w:after="0" w:afterAutospacing="0"/>
        <w:rPr>
          <w:rFonts w:asciiTheme="minorHAnsi" w:hAnsiTheme="minorHAnsi" w:cstheme="minorBidi"/>
          <w:b/>
          <w:bCs/>
          <w:color w:val="323130"/>
          <w:sz w:val="22"/>
          <w:szCs w:val="22"/>
        </w:rPr>
      </w:pPr>
    </w:p>
    <w:p w14:paraId="2070C45E" w14:textId="7C91A33E" w:rsidR="005475F2" w:rsidRDefault="000B150B" w:rsidP="008F4E63">
      <w:pPr>
        <w:pStyle w:val="Normlnweb"/>
        <w:spacing w:before="0" w:beforeAutospacing="0" w:after="0" w:afterAutospacing="0"/>
        <w:rPr>
          <w:rFonts w:asciiTheme="minorHAnsi" w:hAnsiTheme="minorHAnsi" w:cstheme="minorBidi"/>
          <w:color w:val="323130"/>
          <w:sz w:val="22"/>
          <w:szCs w:val="22"/>
        </w:rPr>
      </w:pPr>
      <w:bookmarkStart w:id="0" w:name="_GoBack"/>
      <w:r>
        <w:rPr>
          <w:rFonts w:asciiTheme="minorHAnsi" w:hAnsiTheme="minorHAnsi" w:cstheme="minorBidi"/>
          <w:color w:val="323130"/>
          <w:sz w:val="22"/>
          <w:szCs w:val="22"/>
        </w:rPr>
        <w:t>Unikátní pitch</w:t>
      </w:r>
      <w:r w:rsidR="005475F2" w:rsidRPr="005475F2">
        <w:rPr>
          <w:rFonts w:asciiTheme="minorHAnsi" w:hAnsiTheme="minorHAnsi" w:cstheme="minorBidi"/>
          <w:color w:val="323130"/>
          <w:sz w:val="22"/>
          <w:szCs w:val="22"/>
        </w:rPr>
        <w:t xml:space="preserve"> v rámci služby </w:t>
      </w:r>
      <w:proofErr w:type="spellStart"/>
      <w:r w:rsidR="005475F2" w:rsidRPr="005475F2">
        <w:rPr>
          <w:rFonts w:asciiTheme="minorHAnsi" w:hAnsiTheme="minorHAnsi" w:cstheme="minorBidi"/>
          <w:color w:val="323130"/>
          <w:sz w:val="22"/>
          <w:szCs w:val="22"/>
        </w:rPr>
        <w:t>Startup</w:t>
      </w:r>
      <w:proofErr w:type="spellEnd"/>
      <w:r w:rsidR="005475F2" w:rsidRPr="005475F2">
        <w:rPr>
          <w:rFonts w:asciiTheme="minorHAnsi" w:hAnsiTheme="minorHAnsi" w:cstheme="minorBidi"/>
          <w:color w:val="323130"/>
          <w:sz w:val="22"/>
          <w:szCs w:val="22"/>
        </w:rPr>
        <w:t xml:space="preserve"> </w:t>
      </w:r>
      <w:proofErr w:type="spellStart"/>
      <w:r w:rsidR="005475F2" w:rsidRPr="005475F2">
        <w:rPr>
          <w:rFonts w:asciiTheme="minorHAnsi" w:hAnsiTheme="minorHAnsi" w:cstheme="minorBidi"/>
          <w:color w:val="323130"/>
          <w:sz w:val="22"/>
          <w:szCs w:val="22"/>
        </w:rPr>
        <w:t>Entry</w:t>
      </w:r>
      <w:proofErr w:type="spellEnd"/>
      <w:r w:rsidR="005475F2" w:rsidRPr="005475F2">
        <w:rPr>
          <w:rFonts w:asciiTheme="minorHAnsi" w:hAnsiTheme="minorHAnsi" w:cstheme="minorBidi"/>
          <w:color w:val="323130"/>
          <w:sz w:val="22"/>
          <w:szCs w:val="22"/>
        </w:rPr>
        <w:t xml:space="preserve"> agentury CzechTrade </w:t>
      </w:r>
      <w:r w:rsidR="005475F2">
        <w:rPr>
          <w:rFonts w:asciiTheme="minorHAnsi" w:hAnsiTheme="minorHAnsi" w:cstheme="minorBidi"/>
          <w:color w:val="323130"/>
          <w:sz w:val="22"/>
          <w:szCs w:val="22"/>
        </w:rPr>
        <w:t>proběhl již podruhé</w:t>
      </w:r>
      <w:r w:rsidR="32E3E2FA" w:rsidRPr="1C410F8E">
        <w:rPr>
          <w:rFonts w:asciiTheme="minorHAnsi" w:hAnsiTheme="minorHAnsi" w:cstheme="minorBidi"/>
          <w:color w:val="323130"/>
          <w:sz w:val="22"/>
          <w:szCs w:val="22"/>
        </w:rPr>
        <w:t xml:space="preserve">. </w:t>
      </w:r>
      <w:r w:rsidR="6B03D1BF" w:rsidRPr="1C410F8E">
        <w:rPr>
          <w:rFonts w:asciiTheme="minorHAnsi" w:hAnsiTheme="minorHAnsi" w:cstheme="minorBidi"/>
          <w:color w:val="323130"/>
          <w:sz w:val="22"/>
          <w:szCs w:val="22"/>
        </w:rPr>
        <w:t>Jeho</w:t>
      </w:r>
      <w:r w:rsidR="005475F2">
        <w:rPr>
          <w:rFonts w:asciiTheme="minorHAnsi" w:hAnsiTheme="minorHAnsi" w:cstheme="minorBidi"/>
          <w:color w:val="323130"/>
          <w:sz w:val="22"/>
          <w:szCs w:val="22"/>
        </w:rPr>
        <w:t xml:space="preserve"> cílem</w:t>
      </w:r>
      <w:r w:rsidR="005475F2" w:rsidRPr="005475F2">
        <w:rPr>
          <w:rFonts w:asciiTheme="minorHAnsi" w:hAnsiTheme="minorHAnsi" w:cstheme="minorBidi"/>
          <w:color w:val="323130"/>
          <w:sz w:val="22"/>
          <w:szCs w:val="22"/>
        </w:rPr>
        <w:t xml:space="preserve"> </w:t>
      </w:r>
      <w:r w:rsidR="23E87C3A" w:rsidRPr="1C410F8E">
        <w:rPr>
          <w:rFonts w:asciiTheme="minorHAnsi" w:hAnsiTheme="minorHAnsi" w:cstheme="minorBidi"/>
          <w:color w:val="323130"/>
          <w:sz w:val="22"/>
          <w:szCs w:val="22"/>
        </w:rPr>
        <w:t>je</w:t>
      </w:r>
      <w:r w:rsidR="005475F2" w:rsidRPr="1C410F8E">
        <w:rPr>
          <w:rFonts w:asciiTheme="minorHAnsi" w:hAnsiTheme="minorHAnsi" w:cstheme="minorBidi"/>
          <w:color w:val="323130"/>
          <w:sz w:val="22"/>
          <w:szCs w:val="22"/>
        </w:rPr>
        <w:t xml:space="preserve"> </w:t>
      </w:r>
      <w:r w:rsidR="005475F2" w:rsidRPr="005475F2">
        <w:rPr>
          <w:rFonts w:asciiTheme="minorHAnsi" w:hAnsiTheme="minorHAnsi" w:cstheme="minorBidi"/>
          <w:color w:val="323130"/>
          <w:sz w:val="22"/>
          <w:szCs w:val="22"/>
        </w:rPr>
        <w:t xml:space="preserve">posoudit potenciál </w:t>
      </w:r>
      <w:r w:rsidR="7A037972" w:rsidRPr="1C410F8E">
        <w:rPr>
          <w:rFonts w:asciiTheme="minorHAnsi" w:hAnsiTheme="minorHAnsi" w:cstheme="minorBidi"/>
          <w:color w:val="323130"/>
          <w:sz w:val="22"/>
          <w:szCs w:val="22"/>
        </w:rPr>
        <w:t xml:space="preserve">vybraných </w:t>
      </w:r>
      <w:r w:rsidR="005475F2" w:rsidRPr="1C410F8E">
        <w:rPr>
          <w:rFonts w:asciiTheme="minorHAnsi" w:hAnsiTheme="minorHAnsi" w:cstheme="minorBidi"/>
          <w:color w:val="323130"/>
          <w:sz w:val="22"/>
          <w:szCs w:val="22"/>
        </w:rPr>
        <w:t>startup</w:t>
      </w:r>
      <w:r w:rsidR="145BC6E3" w:rsidRPr="1C410F8E">
        <w:rPr>
          <w:rFonts w:asciiTheme="minorHAnsi" w:hAnsiTheme="minorHAnsi" w:cstheme="minorBidi"/>
          <w:color w:val="323130"/>
          <w:sz w:val="22"/>
          <w:szCs w:val="22"/>
        </w:rPr>
        <w:t>ů</w:t>
      </w:r>
      <w:r w:rsidR="005475F2" w:rsidRPr="005475F2">
        <w:rPr>
          <w:rFonts w:asciiTheme="minorHAnsi" w:hAnsiTheme="minorHAnsi" w:cstheme="minorBidi"/>
          <w:color w:val="323130"/>
          <w:sz w:val="22"/>
          <w:szCs w:val="22"/>
        </w:rPr>
        <w:t xml:space="preserve"> na zahraničních trzích zejména z pohledu perspektivy nabízené služby či produktu. </w:t>
      </w:r>
      <w:r w:rsidR="005475F2" w:rsidRPr="00EF53C3">
        <w:rPr>
          <w:rFonts w:asciiTheme="minorHAnsi" w:hAnsiTheme="minorHAnsi" w:cstheme="minorBidi"/>
          <w:iCs/>
          <w:color w:val="323130"/>
          <w:sz w:val="22"/>
          <w:szCs w:val="22"/>
        </w:rPr>
        <w:t xml:space="preserve">Celkem šest startupových firem prezentovalo své projekty zástupcům regionálních center CzechTrade napříč kontinenty a také dalším zástupcům </w:t>
      </w:r>
      <w:r w:rsidR="0011445F">
        <w:rPr>
          <w:rFonts w:asciiTheme="minorHAnsi" w:hAnsiTheme="minorHAnsi" w:cstheme="minorBidi"/>
          <w:iCs/>
          <w:color w:val="323130"/>
          <w:sz w:val="22"/>
          <w:szCs w:val="22"/>
        </w:rPr>
        <w:t>z</w:t>
      </w:r>
      <w:r w:rsidR="00E67065">
        <w:rPr>
          <w:rFonts w:asciiTheme="minorHAnsi" w:hAnsiTheme="minorHAnsi" w:cstheme="minorBidi"/>
          <w:iCs/>
          <w:color w:val="323130"/>
          <w:sz w:val="22"/>
          <w:szCs w:val="22"/>
        </w:rPr>
        <w:t>e</w:t>
      </w:r>
      <w:r w:rsidR="0011445F">
        <w:rPr>
          <w:rFonts w:asciiTheme="minorHAnsi" w:hAnsiTheme="minorHAnsi" w:cstheme="minorBidi"/>
          <w:iCs/>
          <w:color w:val="323130"/>
          <w:sz w:val="22"/>
          <w:szCs w:val="22"/>
        </w:rPr>
        <w:t xml:space="preserve"> </w:t>
      </w:r>
      <w:r w:rsidR="00E67065">
        <w:rPr>
          <w:rFonts w:asciiTheme="minorHAnsi" w:hAnsiTheme="minorHAnsi" w:cstheme="minorBidi"/>
          <w:iCs/>
          <w:color w:val="323130"/>
          <w:sz w:val="22"/>
          <w:szCs w:val="22"/>
        </w:rPr>
        <w:t xml:space="preserve">sítě inovačních center </w:t>
      </w:r>
      <w:proofErr w:type="spellStart"/>
      <w:r w:rsidR="0011445F">
        <w:rPr>
          <w:rFonts w:asciiTheme="minorHAnsi" w:hAnsiTheme="minorHAnsi" w:cstheme="minorBidi"/>
          <w:iCs/>
          <w:color w:val="323130"/>
          <w:sz w:val="22"/>
          <w:szCs w:val="22"/>
        </w:rPr>
        <w:t>Y</w:t>
      </w:r>
      <w:r w:rsidR="00504050">
        <w:rPr>
          <w:rFonts w:asciiTheme="minorHAnsi" w:hAnsiTheme="minorHAnsi" w:cstheme="minorBidi"/>
          <w:iCs/>
          <w:color w:val="323130"/>
          <w:sz w:val="22"/>
          <w:szCs w:val="22"/>
        </w:rPr>
        <w:t>novate</w:t>
      </w:r>
      <w:proofErr w:type="spellEnd"/>
      <w:r w:rsidR="0011445F">
        <w:rPr>
          <w:rFonts w:asciiTheme="minorHAnsi" w:hAnsiTheme="minorHAnsi" w:cstheme="minorBidi"/>
          <w:iCs/>
          <w:color w:val="323130"/>
          <w:sz w:val="22"/>
          <w:szCs w:val="22"/>
        </w:rPr>
        <w:t xml:space="preserve"> </w:t>
      </w:r>
      <w:r w:rsidR="005475F2" w:rsidRPr="00EF53C3">
        <w:rPr>
          <w:rFonts w:asciiTheme="minorHAnsi" w:hAnsiTheme="minorHAnsi" w:cstheme="minorBidi"/>
          <w:iCs/>
          <w:color w:val="323130"/>
          <w:sz w:val="22"/>
          <w:szCs w:val="22"/>
        </w:rPr>
        <w:t>a agentury CzechInvest.</w:t>
      </w:r>
      <w:r w:rsidR="005475F2">
        <w:rPr>
          <w:rFonts w:asciiTheme="minorHAnsi" w:hAnsiTheme="minorHAnsi" w:cstheme="minorBidi"/>
          <w:i/>
          <w:iCs/>
          <w:color w:val="323130"/>
          <w:sz w:val="22"/>
          <w:szCs w:val="22"/>
        </w:rPr>
        <w:t xml:space="preserve"> </w:t>
      </w:r>
      <w:r w:rsidR="00EF53C3">
        <w:rPr>
          <w:rFonts w:asciiTheme="minorHAnsi" w:hAnsiTheme="minorHAnsi" w:cstheme="minorBidi"/>
          <w:i/>
          <w:iCs/>
          <w:color w:val="323130"/>
          <w:sz w:val="22"/>
          <w:szCs w:val="22"/>
        </w:rPr>
        <w:t>„</w:t>
      </w:r>
      <w:r w:rsidR="005475F2" w:rsidRPr="1C410F8E">
        <w:rPr>
          <w:rFonts w:asciiTheme="minorHAnsi" w:hAnsiTheme="minorHAnsi" w:cstheme="minorBidi"/>
          <w:i/>
          <w:iCs/>
          <w:color w:val="323130"/>
          <w:sz w:val="22"/>
          <w:szCs w:val="22"/>
        </w:rPr>
        <w:t xml:space="preserve">O </w:t>
      </w:r>
      <w:r w:rsidR="6D5B65A0" w:rsidRPr="1C410F8E">
        <w:rPr>
          <w:rFonts w:asciiTheme="minorHAnsi" w:hAnsiTheme="minorHAnsi" w:cstheme="minorBidi"/>
          <w:i/>
          <w:iCs/>
          <w:color w:val="323130"/>
          <w:sz w:val="22"/>
          <w:szCs w:val="22"/>
        </w:rPr>
        <w:t>akci</w:t>
      </w:r>
      <w:r w:rsidR="005475F2">
        <w:rPr>
          <w:rFonts w:asciiTheme="minorHAnsi" w:hAnsiTheme="minorHAnsi" w:cstheme="minorBidi"/>
          <w:i/>
          <w:iCs/>
          <w:color w:val="323130"/>
          <w:sz w:val="22"/>
          <w:szCs w:val="22"/>
        </w:rPr>
        <w:t xml:space="preserve"> projevilo zájem mnoho nadějných českých startupů, což nám ukazuje</w:t>
      </w:r>
      <w:r>
        <w:rPr>
          <w:rFonts w:asciiTheme="minorHAnsi" w:hAnsiTheme="minorHAnsi" w:cstheme="minorBidi"/>
          <w:i/>
          <w:iCs/>
          <w:color w:val="323130"/>
          <w:sz w:val="22"/>
          <w:szCs w:val="22"/>
        </w:rPr>
        <w:t xml:space="preserve">, jaký potenciál se v českých začínajících firmách skrývá a že mají stále větší zájem prosazovat své inovativní produkty a služby </w:t>
      </w:r>
      <w:r w:rsidR="003C44AB">
        <w:rPr>
          <w:rFonts w:asciiTheme="minorHAnsi" w:hAnsiTheme="minorHAnsi" w:cstheme="minorBidi"/>
          <w:i/>
          <w:iCs/>
          <w:color w:val="323130"/>
          <w:sz w:val="22"/>
          <w:szCs w:val="22"/>
        </w:rPr>
        <w:t xml:space="preserve">ve světě. </w:t>
      </w:r>
      <w:r>
        <w:rPr>
          <w:rFonts w:asciiTheme="minorHAnsi" w:hAnsiTheme="minorHAnsi" w:cstheme="minorBidi"/>
          <w:i/>
          <w:iCs/>
          <w:color w:val="323130"/>
          <w:sz w:val="22"/>
          <w:szCs w:val="22"/>
        </w:rPr>
        <w:t>Startupy se na nás obrací, když potřebují nasměrovat na ten správný zahraniční trh nebo</w:t>
      </w:r>
      <w:r w:rsidR="003C44AB">
        <w:rPr>
          <w:rFonts w:asciiTheme="minorHAnsi" w:hAnsiTheme="minorHAnsi" w:cstheme="minorBidi"/>
          <w:i/>
          <w:iCs/>
          <w:color w:val="323130"/>
          <w:sz w:val="22"/>
          <w:szCs w:val="22"/>
        </w:rPr>
        <w:t xml:space="preserve"> zpracovat </w:t>
      </w:r>
      <w:r>
        <w:rPr>
          <w:rFonts w:asciiTheme="minorHAnsi" w:hAnsiTheme="minorHAnsi" w:cstheme="minorBidi"/>
          <w:i/>
          <w:iCs/>
          <w:color w:val="323130"/>
          <w:sz w:val="22"/>
          <w:szCs w:val="22"/>
        </w:rPr>
        <w:t xml:space="preserve">celkový business plán. S tím vším dokážeme pomoci, abychom maximálně podpořili růst </w:t>
      </w:r>
      <w:r w:rsidR="00EF53C3">
        <w:rPr>
          <w:rFonts w:asciiTheme="minorHAnsi" w:hAnsiTheme="minorHAnsi" w:cstheme="minorBidi"/>
          <w:i/>
          <w:iCs/>
          <w:color w:val="323130"/>
          <w:sz w:val="22"/>
          <w:szCs w:val="22"/>
        </w:rPr>
        <w:t>mladých inovativních firem</w:t>
      </w:r>
      <w:r>
        <w:rPr>
          <w:rFonts w:asciiTheme="minorHAnsi" w:hAnsiTheme="minorHAnsi" w:cstheme="minorBidi"/>
          <w:i/>
          <w:iCs/>
          <w:color w:val="323130"/>
          <w:sz w:val="22"/>
          <w:szCs w:val="22"/>
        </w:rPr>
        <w:t xml:space="preserve"> v zahraničí,“ </w:t>
      </w:r>
      <w:r w:rsidRPr="000B150B">
        <w:rPr>
          <w:rFonts w:asciiTheme="minorHAnsi" w:hAnsiTheme="minorHAnsi" w:cstheme="minorBidi"/>
          <w:color w:val="323130"/>
          <w:sz w:val="22"/>
          <w:szCs w:val="22"/>
        </w:rPr>
        <w:t xml:space="preserve">říká </w:t>
      </w:r>
      <w:r w:rsidRPr="000B150B">
        <w:rPr>
          <w:rFonts w:asciiTheme="minorHAnsi" w:hAnsiTheme="minorHAnsi" w:cstheme="minorBidi"/>
          <w:b/>
          <w:bCs/>
          <w:color w:val="323130"/>
          <w:sz w:val="22"/>
          <w:szCs w:val="22"/>
        </w:rPr>
        <w:t>Radomil Doležal, generální ředitel CzechTrade</w:t>
      </w:r>
      <w:r>
        <w:rPr>
          <w:rFonts w:asciiTheme="minorHAnsi" w:hAnsiTheme="minorHAnsi" w:cstheme="minorBidi"/>
          <w:color w:val="323130"/>
          <w:sz w:val="22"/>
          <w:szCs w:val="22"/>
        </w:rPr>
        <w:t>.</w:t>
      </w:r>
    </w:p>
    <w:p w14:paraId="2129FB01" w14:textId="77777777" w:rsidR="000B150B" w:rsidRDefault="000B150B" w:rsidP="008F4E63">
      <w:pPr>
        <w:pStyle w:val="Normlnweb"/>
        <w:spacing w:before="0" w:beforeAutospacing="0" w:after="0" w:afterAutospacing="0"/>
        <w:rPr>
          <w:rFonts w:asciiTheme="minorHAnsi" w:hAnsiTheme="minorHAnsi" w:cstheme="minorBidi"/>
          <w:color w:val="323130"/>
          <w:sz w:val="22"/>
          <w:szCs w:val="22"/>
        </w:rPr>
      </w:pPr>
    </w:p>
    <w:p w14:paraId="628F1952" w14:textId="77B9B46C" w:rsidR="00C76731" w:rsidRDefault="000B150B" w:rsidP="008F4E63">
      <w:pPr>
        <w:pStyle w:val="Normlnweb"/>
        <w:spacing w:before="0" w:beforeAutospacing="0" w:after="0" w:afterAutospacing="0"/>
        <w:rPr>
          <w:rFonts w:asciiTheme="minorHAnsi" w:hAnsiTheme="minorHAnsi" w:cstheme="minorBidi"/>
          <w:color w:val="323130"/>
          <w:sz w:val="22"/>
          <w:szCs w:val="22"/>
        </w:rPr>
      </w:pPr>
      <w:r>
        <w:rPr>
          <w:rFonts w:asciiTheme="minorHAnsi" w:hAnsiTheme="minorHAnsi" w:cstheme="minorBidi"/>
          <w:color w:val="323130"/>
          <w:sz w:val="22"/>
          <w:szCs w:val="22"/>
        </w:rPr>
        <w:t xml:space="preserve">Akce se zúčastnilo 6 českých startupů, přičemž každý měl na </w:t>
      </w:r>
      <w:r w:rsidRPr="00937B6E">
        <w:rPr>
          <w:rFonts w:asciiTheme="minorHAnsi" w:hAnsiTheme="minorHAnsi" w:cstheme="minorBidi"/>
          <w:color w:val="323130"/>
          <w:sz w:val="22"/>
          <w:szCs w:val="22"/>
        </w:rPr>
        <w:t xml:space="preserve">prezentaci </w:t>
      </w:r>
      <w:r w:rsidR="00937B6E" w:rsidRPr="00937B6E">
        <w:rPr>
          <w:rFonts w:asciiTheme="minorHAnsi" w:hAnsiTheme="minorHAnsi" w:cstheme="minorBidi"/>
          <w:color w:val="323130"/>
          <w:sz w:val="22"/>
          <w:szCs w:val="22"/>
        </w:rPr>
        <w:t>3</w:t>
      </w:r>
      <w:r w:rsidRPr="00937B6E">
        <w:rPr>
          <w:rFonts w:asciiTheme="minorHAnsi" w:hAnsiTheme="minorHAnsi" w:cstheme="minorBidi"/>
          <w:color w:val="323130"/>
          <w:sz w:val="22"/>
          <w:szCs w:val="22"/>
        </w:rPr>
        <w:t xml:space="preserve"> minut</w:t>
      </w:r>
      <w:r w:rsidR="00937B6E">
        <w:rPr>
          <w:rFonts w:asciiTheme="minorHAnsi" w:hAnsiTheme="minorHAnsi" w:cstheme="minorBidi"/>
          <w:color w:val="323130"/>
          <w:sz w:val="22"/>
          <w:szCs w:val="22"/>
        </w:rPr>
        <w:t>y</w:t>
      </w:r>
      <w:r w:rsidR="00D83A7E">
        <w:rPr>
          <w:rFonts w:asciiTheme="minorHAnsi" w:hAnsiTheme="minorHAnsi" w:cstheme="minorBidi"/>
          <w:color w:val="323130"/>
          <w:sz w:val="22"/>
          <w:szCs w:val="22"/>
        </w:rPr>
        <w:t>.</w:t>
      </w:r>
      <w:r w:rsidR="00365EBF">
        <w:rPr>
          <w:rFonts w:asciiTheme="minorHAnsi" w:hAnsiTheme="minorHAnsi" w:cstheme="minorBidi"/>
          <w:color w:val="323130"/>
          <w:sz w:val="22"/>
          <w:szCs w:val="22"/>
        </w:rPr>
        <w:t xml:space="preserve"> Poté</w:t>
      </w:r>
      <w:r w:rsidR="00476BD1">
        <w:rPr>
          <w:rFonts w:asciiTheme="minorHAnsi" w:hAnsiTheme="minorHAnsi" w:cstheme="minorBidi"/>
          <w:color w:val="323130"/>
          <w:sz w:val="22"/>
          <w:szCs w:val="22"/>
        </w:rPr>
        <w:t xml:space="preserve"> </w:t>
      </w:r>
      <w:r w:rsidR="00F92F3F">
        <w:rPr>
          <w:rFonts w:asciiTheme="minorHAnsi" w:hAnsiTheme="minorHAnsi" w:cstheme="minorBidi"/>
          <w:color w:val="323130"/>
          <w:sz w:val="22"/>
          <w:szCs w:val="22"/>
        </w:rPr>
        <w:t xml:space="preserve">byl desetiminutový prostor na dotazy od </w:t>
      </w:r>
      <w:r w:rsidR="00365EBF">
        <w:rPr>
          <w:rFonts w:asciiTheme="minorHAnsi" w:hAnsiTheme="minorHAnsi" w:cstheme="minorBidi"/>
          <w:color w:val="323130"/>
          <w:sz w:val="22"/>
          <w:szCs w:val="22"/>
        </w:rPr>
        <w:t>ředitel</w:t>
      </w:r>
      <w:r w:rsidR="00F92F3F">
        <w:rPr>
          <w:rFonts w:asciiTheme="minorHAnsi" w:hAnsiTheme="minorHAnsi" w:cstheme="minorBidi"/>
          <w:color w:val="323130"/>
          <w:sz w:val="22"/>
          <w:szCs w:val="22"/>
        </w:rPr>
        <w:t>ů</w:t>
      </w:r>
      <w:r w:rsidR="00365EBF">
        <w:rPr>
          <w:rFonts w:asciiTheme="minorHAnsi" w:hAnsiTheme="minorHAnsi" w:cstheme="minorBidi"/>
          <w:color w:val="323130"/>
          <w:sz w:val="22"/>
          <w:szCs w:val="22"/>
        </w:rPr>
        <w:t xml:space="preserve"> zahraničních kanceláří CzechTrade</w:t>
      </w:r>
      <w:r w:rsidR="00EF53C3">
        <w:rPr>
          <w:rFonts w:asciiTheme="minorHAnsi" w:hAnsiTheme="minorHAnsi" w:cstheme="minorBidi"/>
          <w:color w:val="323130"/>
          <w:sz w:val="22"/>
          <w:szCs w:val="22"/>
        </w:rPr>
        <w:t xml:space="preserve"> a dalších členů hodnotící poroty</w:t>
      </w:r>
      <w:r w:rsidR="00365EBF">
        <w:rPr>
          <w:rFonts w:asciiTheme="minorHAnsi" w:hAnsiTheme="minorHAnsi" w:cstheme="minorBidi"/>
          <w:color w:val="323130"/>
          <w:sz w:val="22"/>
          <w:szCs w:val="22"/>
        </w:rPr>
        <w:t>.</w:t>
      </w:r>
      <w:r w:rsidR="00D83A7E">
        <w:rPr>
          <w:rFonts w:asciiTheme="minorHAnsi" w:hAnsiTheme="minorHAnsi" w:cstheme="minorBidi"/>
          <w:color w:val="323130"/>
          <w:sz w:val="22"/>
          <w:szCs w:val="22"/>
        </w:rPr>
        <w:t xml:space="preserve"> O služby CzechTrade mají zájem </w:t>
      </w:r>
      <w:proofErr w:type="spellStart"/>
      <w:r w:rsidR="00D83A7E">
        <w:rPr>
          <w:rFonts w:asciiTheme="minorHAnsi" w:hAnsiTheme="minorHAnsi" w:cstheme="minorBidi"/>
          <w:color w:val="323130"/>
          <w:sz w:val="22"/>
          <w:szCs w:val="22"/>
        </w:rPr>
        <w:t>startupisté</w:t>
      </w:r>
      <w:proofErr w:type="spellEnd"/>
      <w:r w:rsidR="00D83A7E">
        <w:rPr>
          <w:rFonts w:asciiTheme="minorHAnsi" w:hAnsiTheme="minorHAnsi" w:cstheme="minorBidi"/>
          <w:color w:val="323130"/>
          <w:sz w:val="22"/>
          <w:szCs w:val="22"/>
        </w:rPr>
        <w:t xml:space="preserve"> napříč obory, od software přes umělou inteligenci po unikátní cloudová řešení. </w:t>
      </w:r>
      <w:r w:rsidR="00D83A7E" w:rsidRPr="00D83A7E">
        <w:rPr>
          <w:rFonts w:asciiTheme="minorHAnsi" w:hAnsiTheme="minorHAnsi" w:cstheme="minorBidi"/>
          <w:i/>
          <w:iCs/>
          <w:color w:val="323130"/>
          <w:sz w:val="22"/>
          <w:szCs w:val="22"/>
        </w:rPr>
        <w:t xml:space="preserve">„Všechny zapojené vybrané startupy, které měly možnost prezentovat v rámci </w:t>
      </w:r>
      <w:proofErr w:type="spellStart"/>
      <w:r w:rsidR="00D83A7E" w:rsidRPr="00D83A7E">
        <w:rPr>
          <w:rFonts w:asciiTheme="minorHAnsi" w:hAnsiTheme="minorHAnsi" w:cstheme="minorBidi"/>
          <w:i/>
          <w:iCs/>
          <w:color w:val="323130"/>
          <w:sz w:val="22"/>
          <w:szCs w:val="22"/>
        </w:rPr>
        <w:t>Startup</w:t>
      </w:r>
      <w:proofErr w:type="spellEnd"/>
      <w:r w:rsidR="00D83A7E" w:rsidRPr="00D83A7E">
        <w:rPr>
          <w:rFonts w:asciiTheme="minorHAnsi" w:hAnsiTheme="minorHAnsi" w:cstheme="minorBidi"/>
          <w:i/>
          <w:iCs/>
          <w:color w:val="323130"/>
          <w:sz w:val="22"/>
          <w:szCs w:val="22"/>
        </w:rPr>
        <w:t xml:space="preserve"> </w:t>
      </w:r>
      <w:proofErr w:type="spellStart"/>
      <w:r w:rsidR="00D83A7E" w:rsidRPr="00D83A7E">
        <w:rPr>
          <w:rFonts w:asciiTheme="minorHAnsi" w:hAnsiTheme="minorHAnsi" w:cstheme="minorBidi"/>
          <w:i/>
          <w:iCs/>
          <w:color w:val="323130"/>
          <w:sz w:val="22"/>
          <w:szCs w:val="22"/>
        </w:rPr>
        <w:t>Entry</w:t>
      </w:r>
      <w:proofErr w:type="spellEnd"/>
      <w:r w:rsidR="00D83A7E" w:rsidRPr="00D83A7E">
        <w:rPr>
          <w:rFonts w:asciiTheme="minorHAnsi" w:hAnsiTheme="minorHAnsi" w:cstheme="minorBidi"/>
          <w:i/>
          <w:iCs/>
          <w:color w:val="323130"/>
          <w:sz w:val="22"/>
          <w:szCs w:val="22"/>
        </w:rPr>
        <w:t xml:space="preserve"> </w:t>
      </w:r>
      <w:proofErr w:type="spellStart"/>
      <w:r w:rsidR="00D83A7E" w:rsidRPr="00D83A7E">
        <w:rPr>
          <w:rFonts w:asciiTheme="minorHAnsi" w:hAnsiTheme="minorHAnsi" w:cstheme="minorBidi"/>
          <w:i/>
          <w:iCs/>
          <w:color w:val="323130"/>
          <w:sz w:val="22"/>
          <w:szCs w:val="22"/>
        </w:rPr>
        <w:t>pitche</w:t>
      </w:r>
      <w:proofErr w:type="spellEnd"/>
      <w:r w:rsidR="00D83A7E" w:rsidRPr="00D83A7E">
        <w:rPr>
          <w:rFonts w:asciiTheme="minorHAnsi" w:hAnsiTheme="minorHAnsi" w:cstheme="minorBidi"/>
          <w:i/>
          <w:iCs/>
          <w:color w:val="323130"/>
          <w:sz w:val="22"/>
          <w:szCs w:val="22"/>
        </w:rPr>
        <w:t xml:space="preserve">, </w:t>
      </w:r>
      <w:r w:rsidR="00EF53C3">
        <w:rPr>
          <w:rFonts w:asciiTheme="minorHAnsi" w:hAnsiTheme="minorHAnsi" w:cstheme="minorBidi"/>
          <w:i/>
          <w:iCs/>
          <w:color w:val="323130"/>
          <w:sz w:val="22"/>
          <w:szCs w:val="22"/>
        </w:rPr>
        <w:t>působí na trhu méně</w:t>
      </w:r>
      <w:r w:rsidR="00A6242D">
        <w:rPr>
          <w:rFonts w:asciiTheme="minorHAnsi" w:hAnsiTheme="minorHAnsi" w:cstheme="minorBidi"/>
          <w:i/>
          <w:iCs/>
          <w:color w:val="323130"/>
          <w:sz w:val="22"/>
          <w:szCs w:val="22"/>
        </w:rPr>
        <w:t xml:space="preserve"> než</w:t>
      </w:r>
      <w:r w:rsidR="00D83A7E" w:rsidRPr="00D83A7E">
        <w:rPr>
          <w:rFonts w:asciiTheme="minorHAnsi" w:hAnsiTheme="minorHAnsi" w:cstheme="minorBidi"/>
          <w:i/>
          <w:iCs/>
          <w:color w:val="323130"/>
          <w:sz w:val="22"/>
          <w:szCs w:val="22"/>
        </w:rPr>
        <w:t xml:space="preserve"> tři roky. I přesto rostou raketovou rychlostí a jejich produkty nebo služby mají</w:t>
      </w:r>
      <w:r w:rsidR="006255B2">
        <w:rPr>
          <w:rFonts w:asciiTheme="minorHAnsi" w:hAnsiTheme="minorHAnsi" w:cstheme="minorBidi"/>
          <w:i/>
          <w:iCs/>
          <w:color w:val="323130"/>
          <w:sz w:val="22"/>
          <w:szCs w:val="22"/>
        </w:rPr>
        <w:t xml:space="preserve"> slibný </w:t>
      </w:r>
      <w:r w:rsidR="00D83A7E" w:rsidRPr="00D83A7E">
        <w:rPr>
          <w:rFonts w:asciiTheme="minorHAnsi" w:hAnsiTheme="minorHAnsi" w:cstheme="minorBidi"/>
          <w:i/>
          <w:iCs/>
          <w:color w:val="323130"/>
          <w:sz w:val="22"/>
          <w:szCs w:val="22"/>
        </w:rPr>
        <w:t>potenciál</w:t>
      </w:r>
      <w:r w:rsidR="00D83A7E">
        <w:rPr>
          <w:rFonts w:asciiTheme="minorHAnsi" w:hAnsiTheme="minorHAnsi" w:cstheme="minorBidi"/>
          <w:i/>
          <w:iCs/>
          <w:color w:val="323130"/>
          <w:sz w:val="22"/>
          <w:szCs w:val="22"/>
        </w:rPr>
        <w:t>. Velmi rádi jim pomáháme otvírat dveře na ty správné trhy</w:t>
      </w:r>
      <w:r w:rsidR="00D83A7E" w:rsidRPr="00D83A7E">
        <w:rPr>
          <w:rFonts w:asciiTheme="minorHAnsi" w:hAnsiTheme="minorHAnsi" w:cstheme="minorBidi"/>
          <w:i/>
          <w:iCs/>
          <w:color w:val="323130"/>
          <w:sz w:val="22"/>
          <w:szCs w:val="22"/>
        </w:rPr>
        <w:t xml:space="preserve">,“ </w:t>
      </w:r>
      <w:r w:rsidR="00D83A7E">
        <w:rPr>
          <w:rFonts w:asciiTheme="minorHAnsi" w:hAnsiTheme="minorHAnsi" w:cstheme="minorBidi"/>
          <w:color w:val="323130"/>
          <w:sz w:val="22"/>
          <w:szCs w:val="22"/>
        </w:rPr>
        <w:t xml:space="preserve">popisuje </w:t>
      </w:r>
      <w:r w:rsidR="00D83A7E" w:rsidRPr="00D83A7E">
        <w:rPr>
          <w:rFonts w:asciiTheme="minorHAnsi" w:hAnsiTheme="minorHAnsi" w:cstheme="minorBidi"/>
          <w:b/>
          <w:bCs/>
          <w:color w:val="323130"/>
          <w:sz w:val="22"/>
          <w:szCs w:val="22"/>
        </w:rPr>
        <w:t>Radomil Doležal</w:t>
      </w:r>
      <w:r w:rsidR="00B62F02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 </w:t>
      </w:r>
      <w:r w:rsidR="00B62F02" w:rsidRPr="00B62F02">
        <w:rPr>
          <w:rFonts w:asciiTheme="minorHAnsi" w:hAnsiTheme="minorHAnsi" w:cstheme="minorBidi"/>
          <w:color w:val="323130"/>
          <w:sz w:val="22"/>
          <w:szCs w:val="22"/>
        </w:rPr>
        <w:t xml:space="preserve">a dodává, že v rámci </w:t>
      </w:r>
      <w:proofErr w:type="spellStart"/>
      <w:r w:rsidR="00B62F02" w:rsidRPr="00B62F02">
        <w:rPr>
          <w:rFonts w:asciiTheme="minorHAnsi" w:hAnsiTheme="minorHAnsi" w:cstheme="minorBidi"/>
          <w:color w:val="323130"/>
          <w:sz w:val="22"/>
          <w:szCs w:val="22"/>
        </w:rPr>
        <w:t>pitche</w:t>
      </w:r>
      <w:proofErr w:type="spellEnd"/>
      <w:r w:rsidR="00B62F02" w:rsidRPr="00B62F02">
        <w:rPr>
          <w:rFonts w:asciiTheme="minorHAnsi" w:hAnsiTheme="minorHAnsi" w:cstheme="minorBidi"/>
          <w:color w:val="323130"/>
          <w:sz w:val="22"/>
          <w:szCs w:val="22"/>
        </w:rPr>
        <w:t xml:space="preserve"> jsou </w:t>
      </w:r>
      <w:proofErr w:type="spellStart"/>
      <w:r w:rsidR="00B62F02" w:rsidRPr="00B62F02">
        <w:rPr>
          <w:rFonts w:asciiTheme="minorHAnsi" w:hAnsiTheme="minorHAnsi" w:cstheme="minorBidi"/>
          <w:color w:val="323130"/>
          <w:sz w:val="22"/>
          <w:szCs w:val="22"/>
        </w:rPr>
        <w:t>startupy</w:t>
      </w:r>
      <w:proofErr w:type="spellEnd"/>
      <w:r w:rsidR="00B62F02" w:rsidRPr="00B62F02">
        <w:rPr>
          <w:rFonts w:asciiTheme="minorHAnsi" w:hAnsiTheme="minorHAnsi" w:cstheme="minorBidi"/>
          <w:color w:val="323130"/>
          <w:sz w:val="22"/>
          <w:szCs w:val="22"/>
        </w:rPr>
        <w:t xml:space="preserve"> hodnoceny dle</w:t>
      </w:r>
      <w:r w:rsidR="00606B1A">
        <w:rPr>
          <w:rFonts w:asciiTheme="minorHAnsi" w:hAnsiTheme="minorHAnsi" w:cstheme="minorBidi"/>
          <w:color w:val="323130"/>
          <w:sz w:val="22"/>
          <w:szCs w:val="22"/>
        </w:rPr>
        <w:t xml:space="preserve"> </w:t>
      </w:r>
      <w:r w:rsidR="00B62F02" w:rsidRPr="00B62F02">
        <w:rPr>
          <w:rFonts w:asciiTheme="minorHAnsi" w:hAnsiTheme="minorHAnsi" w:cstheme="minorBidi"/>
          <w:color w:val="323130"/>
          <w:sz w:val="22"/>
          <w:szCs w:val="22"/>
        </w:rPr>
        <w:t>kritérií, jako jsou například konkurenční výhody, škálovatelnost nebo růstový potenciál.</w:t>
      </w:r>
    </w:p>
    <w:p w14:paraId="26CB5554" w14:textId="77777777" w:rsidR="00606B1A" w:rsidRDefault="00606B1A" w:rsidP="008F4E63">
      <w:pPr>
        <w:pStyle w:val="Normlnweb"/>
        <w:spacing w:before="0" w:beforeAutospacing="0" w:after="0" w:afterAutospacing="0"/>
        <w:rPr>
          <w:rFonts w:asciiTheme="minorHAnsi" w:hAnsiTheme="minorHAnsi" w:cstheme="minorBidi"/>
          <w:color w:val="323130"/>
          <w:sz w:val="22"/>
          <w:szCs w:val="22"/>
        </w:rPr>
      </w:pPr>
    </w:p>
    <w:p w14:paraId="619538A0" w14:textId="0AFA75FD" w:rsidR="00606B1A" w:rsidRPr="00D15DD0" w:rsidRDefault="00504050" w:rsidP="00606B1A">
      <w:pPr>
        <w:pStyle w:val="xmsonormal"/>
        <w:rPr>
          <w:bCs/>
        </w:rPr>
      </w:pPr>
      <w:r>
        <w:rPr>
          <w:bCs/>
        </w:rPr>
        <w:t>N</w:t>
      </w:r>
      <w:r w:rsidR="00D15DD0" w:rsidRPr="00D15DD0">
        <w:rPr>
          <w:bCs/>
        </w:rPr>
        <w:t>ásledovat</w:t>
      </w:r>
      <w:r>
        <w:rPr>
          <w:bCs/>
        </w:rPr>
        <w:t xml:space="preserve"> bude</w:t>
      </w:r>
      <w:r w:rsidR="00D15DD0" w:rsidRPr="00D15DD0">
        <w:rPr>
          <w:bCs/>
        </w:rPr>
        <w:t xml:space="preserve"> vyhodnocení prezentací a nabízených služeb či produktů</w:t>
      </w:r>
      <w:r w:rsidR="00606B1A" w:rsidRPr="00D15DD0">
        <w:rPr>
          <w:bCs/>
        </w:rPr>
        <w:t xml:space="preserve"> </w:t>
      </w:r>
      <w:r w:rsidR="00D15DD0" w:rsidRPr="00D15DD0">
        <w:rPr>
          <w:bCs/>
        </w:rPr>
        <w:t xml:space="preserve">se zúčastněnými řediteli zahraničních kanceláří </w:t>
      </w:r>
      <w:r w:rsidR="003C44AB">
        <w:rPr>
          <w:bCs/>
        </w:rPr>
        <w:t xml:space="preserve">a </w:t>
      </w:r>
      <w:r w:rsidR="0011445F">
        <w:rPr>
          <w:bCs/>
        </w:rPr>
        <w:t xml:space="preserve">proběhne diskuze </w:t>
      </w:r>
      <w:r w:rsidR="00D15DD0" w:rsidRPr="00D15DD0">
        <w:rPr>
          <w:bCs/>
        </w:rPr>
        <w:t>ohledně možností a příležitostí v daných teritoriích. V</w:t>
      </w:r>
      <w:r w:rsidR="00606B1A" w:rsidRPr="00D15DD0">
        <w:rPr>
          <w:bCs/>
        </w:rPr>
        <w:t xml:space="preserve"> horizontu jednoho měsíce se </w:t>
      </w:r>
      <w:r w:rsidR="00D15DD0" w:rsidRPr="00D15DD0">
        <w:rPr>
          <w:bCs/>
        </w:rPr>
        <w:t xml:space="preserve">zástupci CzechTrade </w:t>
      </w:r>
      <w:r w:rsidR="00606B1A" w:rsidRPr="00D15DD0">
        <w:rPr>
          <w:bCs/>
        </w:rPr>
        <w:t>s</w:t>
      </w:r>
      <w:r w:rsidR="00D15DD0" w:rsidRPr="00D15DD0">
        <w:rPr>
          <w:bCs/>
        </w:rPr>
        <w:t>pojí s</w:t>
      </w:r>
      <w:r w:rsidR="00606B1A" w:rsidRPr="00D15DD0">
        <w:rPr>
          <w:bCs/>
        </w:rPr>
        <w:t> jednotlivými účastníky</w:t>
      </w:r>
      <w:r w:rsidR="00D15DD0" w:rsidRPr="00D15DD0">
        <w:rPr>
          <w:bCs/>
        </w:rPr>
        <w:t xml:space="preserve"> </w:t>
      </w:r>
      <w:r w:rsidR="00A6242D">
        <w:rPr>
          <w:bCs/>
        </w:rPr>
        <w:t>s</w:t>
      </w:r>
      <w:r w:rsidR="003C44AB">
        <w:rPr>
          <w:bCs/>
        </w:rPr>
        <w:t xml:space="preserve"> návrhem </w:t>
      </w:r>
      <w:r w:rsidR="00D15DD0" w:rsidRPr="00D15DD0">
        <w:rPr>
          <w:bCs/>
        </w:rPr>
        <w:t>dalšího exportního postupu.</w:t>
      </w:r>
      <w:r w:rsidR="00606B1A" w:rsidRPr="00D15DD0">
        <w:rPr>
          <w:bCs/>
        </w:rPr>
        <w:t xml:space="preserve"> </w:t>
      </w:r>
    </w:p>
    <w:p w14:paraId="34AA4C69" w14:textId="77777777" w:rsidR="00C76731" w:rsidRDefault="00C76731" w:rsidP="008F4E63">
      <w:pPr>
        <w:pStyle w:val="Normlnweb"/>
        <w:spacing w:before="0" w:beforeAutospacing="0" w:after="0" w:afterAutospacing="0"/>
        <w:rPr>
          <w:rFonts w:asciiTheme="minorHAnsi" w:hAnsiTheme="minorHAnsi" w:cstheme="minorBidi"/>
          <w:color w:val="323130"/>
          <w:sz w:val="22"/>
          <w:szCs w:val="22"/>
        </w:rPr>
      </w:pPr>
    </w:p>
    <w:p w14:paraId="3481B739" w14:textId="5DD26F32" w:rsidR="00B62F02" w:rsidRPr="004F0AF0" w:rsidRDefault="00D83A7E" w:rsidP="004F0AF0">
      <w:pPr>
        <w:rPr>
          <w:rFonts w:eastAsia="Times New Roman"/>
          <w:color w:val="323130"/>
          <w:lang w:eastAsia="cs-CZ"/>
        </w:rPr>
      </w:pPr>
      <w:proofErr w:type="spellStart"/>
      <w:r w:rsidRPr="00C76731">
        <w:rPr>
          <w:color w:val="323130"/>
        </w:rPr>
        <w:t>Pitche</w:t>
      </w:r>
      <w:proofErr w:type="spellEnd"/>
      <w:r w:rsidRPr="00C76731">
        <w:rPr>
          <w:color w:val="323130"/>
        </w:rPr>
        <w:t xml:space="preserve"> se</w:t>
      </w:r>
      <w:r w:rsidR="00504050">
        <w:rPr>
          <w:color w:val="323130"/>
        </w:rPr>
        <w:t xml:space="preserve"> </w:t>
      </w:r>
      <w:r w:rsidR="4549CDEA" w:rsidRPr="1C410F8E">
        <w:rPr>
          <w:color w:val="323130"/>
        </w:rPr>
        <w:t>zúčastnil</w:t>
      </w:r>
      <w:r w:rsidRPr="00C76731">
        <w:rPr>
          <w:color w:val="323130"/>
        </w:rPr>
        <w:t xml:space="preserve"> </w:t>
      </w:r>
      <w:proofErr w:type="spellStart"/>
      <w:r w:rsidRPr="00C76731">
        <w:rPr>
          <w:color w:val="323130"/>
        </w:rPr>
        <w:t>startup</w:t>
      </w:r>
      <w:proofErr w:type="spellEnd"/>
      <w:r w:rsidRPr="00C76731">
        <w:rPr>
          <w:color w:val="323130"/>
        </w:rPr>
        <w:t xml:space="preserve"> </w:t>
      </w:r>
      <w:proofErr w:type="spellStart"/>
      <w:r w:rsidRPr="00C76731">
        <w:rPr>
          <w:color w:val="323130"/>
        </w:rPr>
        <w:t>Aiviro</w:t>
      </w:r>
      <w:proofErr w:type="spellEnd"/>
      <w:r w:rsidR="00C76731" w:rsidRPr="00C76731">
        <w:rPr>
          <w:color w:val="323130"/>
        </w:rPr>
        <w:t xml:space="preserve"> s řešením umělé inteligence pro univerzální ovládání uživatelského rozhraní a inteligentní zpracování dokumentů, </w:t>
      </w:r>
      <w:r w:rsidR="00504050">
        <w:rPr>
          <w:color w:val="323130"/>
        </w:rPr>
        <w:t xml:space="preserve">dále </w:t>
      </w:r>
      <w:proofErr w:type="spellStart"/>
      <w:r w:rsidR="00C76731" w:rsidRPr="00C76731">
        <w:rPr>
          <w:color w:val="323130"/>
        </w:rPr>
        <w:t>startup</w:t>
      </w:r>
      <w:proofErr w:type="spellEnd"/>
      <w:r w:rsidR="00C76731" w:rsidRPr="00C76731">
        <w:rPr>
          <w:color w:val="323130"/>
        </w:rPr>
        <w:t xml:space="preserve"> </w:t>
      </w:r>
      <w:proofErr w:type="spellStart"/>
      <w:r w:rsidR="00606B1A">
        <w:rPr>
          <w:color w:val="323130"/>
        </w:rPr>
        <w:t>EnergoMachine</w:t>
      </w:r>
      <w:proofErr w:type="spellEnd"/>
      <w:r w:rsidR="0027052B">
        <w:rPr>
          <w:color w:val="323130"/>
        </w:rPr>
        <w:t xml:space="preserve">, který </w:t>
      </w:r>
      <w:r w:rsidR="0027052B" w:rsidRPr="0027052B">
        <w:rPr>
          <w:color w:val="323130"/>
        </w:rPr>
        <w:t xml:space="preserve">nabízí </w:t>
      </w:r>
      <w:proofErr w:type="spellStart"/>
      <w:r w:rsidR="0027052B" w:rsidRPr="0027052B">
        <w:rPr>
          <w:color w:val="323130"/>
        </w:rPr>
        <w:t>cloudovou</w:t>
      </w:r>
      <w:proofErr w:type="spellEnd"/>
      <w:r w:rsidR="0027052B" w:rsidRPr="0027052B">
        <w:rPr>
          <w:color w:val="323130"/>
        </w:rPr>
        <w:t xml:space="preserve"> aplikaci pro optimalizaci a řízení energetických systémů. Aplikace umožňuje zapojení fotovoltaických elektráren (FVE), bateriových úložišť a spotřebičů flexibilní výroby.</w:t>
      </w:r>
      <w:r w:rsidR="00C76731" w:rsidRPr="00C76731">
        <w:rPr>
          <w:color w:val="323130"/>
        </w:rPr>
        <w:t xml:space="preserve"> </w:t>
      </w:r>
      <w:r w:rsidR="00504050">
        <w:rPr>
          <w:color w:val="323130"/>
        </w:rPr>
        <w:t>Prezentoval i</w:t>
      </w:r>
      <w:r w:rsidR="00C76731" w:rsidRPr="00C76731">
        <w:rPr>
          <w:color w:val="323130"/>
        </w:rPr>
        <w:t xml:space="preserve"> </w:t>
      </w:r>
      <w:proofErr w:type="spellStart"/>
      <w:r w:rsidR="00C76731" w:rsidRPr="00C76731">
        <w:rPr>
          <w:color w:val="323130"/>
        </w:rPr>
        <w:t>startup</w:t>
      </w:r>
      <w:proofErr w:type="spellEnd"/>
      <w:r w:rsidR="00C76731" w:rsidRPr="00C76731">
        <w:rPr>
          <w:color w:val="323130"/>
        </w:rPr>
        <w:t xml:space="preserve"> </w:t>
      </w:r>
      <w:proofErr w:type="spellStart"/>
      <w:r w:rsidR="00C76731" w:rsidRPr="00C76731">
        <w:rPr>
          <w:color w:val="323130"/>
        </w:rPr>
        <w:t>Lakmoos</w:t>
      </w:r>
      <w:proofErr w:type="spellEnd"/>
      <w:r w:rsidR="00C76731" w:rsidRPr="00C76731">
        <w:rPr>
          <w:color w:val="323130"/>
        </w:rPr>
        <w:t xml:space="preserve"> AI s datovými modely umělé inteligence, které simulují rozhodování cílových skupin</w:t>
      </w:r>
      <w:r w:rsidR="00417BDA">
        <w:rPr>
          <w:color w:val="323130"/>
        </w:rPr>
        <w:t xml:space="preserve"> </w:t>
      </w:r>
      <w:r w:rsidR="00504050">
        <w:rPr>
          <w:color w:val="323130"/>
        </w:rPr>
        <w:t>nebo</w:t>
      </w:r>
      <w:r w:rsidR="00C76731" w:rsidRPr="00C76731">
        <w:rPr>
          <w:color w:val="323130"/>
        </w:rPr>
        <w:t xml:space="preserve"> startup </w:t>
      </w:r>
      <w:r w:rsidR="004E2C8D">
        <w:rPr>
          <w:color w:val="323130"/>
        </w:rPr>
        <w:t>N</w:t>
      </w:r>
      <w:r w:rsidR="00606B1A">
        <w:rPr>
          <w:color w:val="323130"/>
        </w:rPr>
        <w:t>omodo.io, který nabízí řešení pro vývojáře umožňující</w:t>
      </w:r>
      <w:r w:rsidR="00606B1A" w:rsidRPr="00606B1A">
        <w:rPr>
          <w:color w:val="323130"/>
        </w:rPr>
        <w:t xml:space="preserve"> řídit strukturu serverů a aplikací napříč cloudy</w:t>
      </w:r>
      <w:r w:rsidR="00C76731" w:rsidRPr="00C76731">
        <w:rPr>
          <w:color w:val="323130"/>
        </w:rPr>
        <w:t xml:space="preserve">. Prezentace se zúčastnil také </w:t>
      </w:r>
      <w:proofErr w:type="spellStart"/>
      <w:r w:rsidR="00C76731" w:rsidRPr="00C76731">
        <w:rPr>
          <w:color w:val="323130"/>
        </w:rPr>
        <w:t>startup</w:t>
      </w:r>
      <w:proofErr w:type="spellEnd"/>
      <w:r w:rsidR="00C76731" w:rsidRPr="00C76731">
        <w:rPr>
          <w:color w:val="323130"/>
        </w:rPr>
        <w:t xml:space="preserve"> </w:t>
      </w:r>
      <w:proofErr w:type="spellStart"/>
      <w:r w:rsidR="00C76731" w:rsidRPr="00C76731">
        <w:rPr>
          <w:color w:val="323130"/>
        </w:rPr>
        <w:t>The</w:t>
      </w:r>
      <w:proofErr w:type="spellEnd"/>
      <w:r w:rsidR="00C76731" w:rsidRPr="00C76731">
        <w:rPr>
          <w:color w:val="323130"/>
        </w:rPr>
        <w:t xml:space="preserve"> MAMA AI, jehož řešení pomocí umělé inteligence umožňuje přirozenou konverzaci mezi člověkem a strojem napříč jazyky</w:t>
      </w:r>
      <w:r w:rsidR="00504050">
        <w:rPr>
          <w:color w:val="323130"/>
        </w:rPr>
        <w:t>. A svůj</w:t>
      </w:r>
      <w:r w:rsidR="00606B1A">
        <w:rPr>
          <w:color w:val="323130"/>
        </w:rPr>
        <w:t xml:space="preserve"> </w:t>
      </w:r>
      <w:r w:rsidR="00504050">
        <w:rPr>
          <w:rFonts w:eastAsia="Times New Roman"/>
          <w:color w:val="323130"/>
          <w:lang w:eastAsia="cs-CZ"/>
        </w:rPr>
        <w:t>u</w:t>
      </w:r>
      <w:r w:rsidR="004F0AF0" w:rsidRPr="004F0AF0">
        <w:rPr>
          <w:rFonts w:eastAsia="Times New Roman"/>
          <w:color w:val="323130"/>
          <w:lang w:eastAsia="cs-CZ"/>
        </w:rPr>
        <w:t xml:space="preserve">nikátní projekt </w:t>
      </w:r>
      <w:proofErr w:type="spellStart"/>
      <w:r w:rsidR="004F0AF0" w:rsidRPr="004F0AF0">
        <w:rPr>
          <w:rFonts w:eastAsia="Times New Roman"/>
          <w:color w:val="323130"/>
          <w:lang w:eastAsia="cs-CZ"/>
        </w:rPr>
        <w:t>SkiFi</w:t>
      </w:r>
      <w:proofErr w:type="spellEnd"/>
      <w:r w:rsidR="004F0AF0" w:rsidRPr="004F0AF0">
        <w:rPr>
          <w:rFonts w:eastAsia="Times New Roman"/>
          <w:color w:val="323130"/>
          <w:lang w:eastAsia="cs-CZ"/>
        </w:rPr>
        <w:t xml:space="preserve">, </w:t>
      </w:r>
      <w:r w:rsidR="004F0AF0" w:rsidRPr="004F0AF0">
        <w:rPr>
          <w:rFonts w:eastAsia="Times New Roman"/>
          <w:color w:val="323130"/>
          <w:lang w:eastAsia="cs-CZ"/>
        </w:rPr>
        <w:lastRenderedPageBreak/>
        <w:t xml:space="preserve">který přispívá ke zvýšení bezpečnosti lyžařů ve volném terénu, představil Zdenek </w:t>
      </w:r>
      <w:proofErr w:type="spellStart"/>
      <w:r w:rsidR="004F0AF0" w:rsidRPr="004F0AF0">
        <w:rPr>
          <w:rFonts w:eastAsia="Times New Roman"/>
          <w:color w:val="323130"/>
          <w:lang w:eastAsia="cs-CZ"/>
        </w:rPr>
        <w:t>Zeiner</w:t>
      </w:r>
      <w:proofErr w:type="spellEnd"/>
      <w:r w:rsidR="004F0AF0" w:rsidRPr="004F0AF0">
        <w:rPr>
          <w:rFonts w:eastAsia="Times New Roman"/>
          <w:color w:val="323130"/>
          <w:lang w:eastAsia="cs-CZ"/>
        </w:rPr>
        <w:t xml:space="preserve"> z Technologies </w:t>
      </w:r>
      <w:proofErr w:type="spellStart"/>
      <w:r w:rsidR="004F0AF0" w:rsidRPr="004F0AF0">
        <w:rPr>
          <w:rFonts w:eastAsia="Times New Roman"/>
          <w:color w:val="323130"/>
          <w:lang w:eastAsia="cs-CZ"/>
        </w:rPr>
        <w:t>for</w:t>
      </w:r>
      <w:proofErr w:type="spellEnd"/>
      <w:r w:rsidR="004F0AF0" w:rsidRPr="004F0AF0">
        <w:rPr>
          <w:rFonts w:eastAsia="Times New Roman"/>
          <w:color w:val="323130"/>
          <w:lang w:eastAsia="cs-CZ"/>
        </w:rPr>
        <w:t xml:space="preserve"> </w:t>
      </w:r>
      <w:proofErr w:type="spellStart"/>
      <w:r w:rsidR="004F0AF0" w:rsidRPr="004F0AF0">
        <w:rPr>
          <w:rFonts w:eastAsia="Times New Roman"/>
          <w:color w:val="323130"/>
          <w:lang w:eastAsia="cs-CZ"/>
        </w:rPr>
        <w:t>Freeride</w:t>
      </w:r>
      <w:proofErr w:type="spellEnd"/>
      <w:r w:rsidR="004F0AF0" w:rsidRPr="004F0AF0">
        <w:rPr>
          <w:rFonts w:eastAsia="Times New Roman"/>
          <w:color w:val="323130"/>
          <w:lang w:eastAsia="cs-CZ"/>
        </w:rPr>
        <w:t>.</w:t>
      </w:r>
    </w:p>
    <w:p w14:paraId="37FBE387" w14:textId="6A081144" w:rsidR="007C5BEA" w:rsidRPr="003D4EF5" w:rsidRDefault="00191478" w:rsidP="007C5BEA">
      <w:pPr>
        <w:pStyle w:val="Normlnweb"/>
        <w:spacing w:before="0" w:beforeAutospacing="0" w:after="0" w:afterAutospacing="0"/>
        <w:rPr>
          <w:rFonts w:asciiTheme="minorHAnsi" w:hAnsiTheme="minorHAnsi" w:cstheme="minorBidi"/>
          <w:b/>
          <w:bCs/>
          <w:color w:val="323130"/>
          <w:sz w:val="22"/>
          <w:szCs w:val="22"/>
        </w:rPr>
      </w:pPr>
      <w:r>
        <w:rPr>
          <w:rFonts w:asciiTheme="minorHAnsi" w:hAnsiTheme="minorHAnsi" w:cstheme="minorBidi"/>
          <w:b/>
          <w:bCs/>
          <w:color w:val="323130"/>
          <w:sz w:val="22"/>
          <w:szCs w:val="22"/>
        </w:rPr>
        <w:t>P</w:t>
      </w:r>
      <w:r w:rsidR="007C5BEA" w:rsidRPr="003D4EF5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rvní </w:t>
      </w:r>
      <w:proofErr w:type="spellStart"/>
      <w:r w:rsidR="007C5BEA" w:rsidRPr="003D4EF5">
        <w:rPr>
          <w:rFonts w:asciiTheme="minorHAnsi" w:hAnsiTheme="minorHAnsi" w:cstheme="minorBidi"/>
          <w:b/>
          <w:bCs/>
          <w:color w:val="323130"/>
          <w:sz w:val="22"/>
          <w:szCs w:val="22"/>
        </w:rPr>
        <w:t>Startup</w:t>
      </w:r>
      <w:proofErr w:type="spellEnd"/>
      <w:r w:rsidR="007C5BEA" w:rsidRPr="003D4EF5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 </w:t>
      </w:r>
      <w:proofErr w:type="spellStart"/>
      <w:r w:rsidR="007C5BEA" w:rsidRPr="003D4EF5">
        <w:rPr>
          <w:rFonts w:asciiTheme="minorHAnsi" w:hAnsiTheme="minorHAnsi" w:cstheme="minorBidi"/>
          <w:b/>
          <w:bCs/>
          <w:color w:val="323130"/>
          <w:sz w:val="22"/>
          <w:szCs w:val="22"/>
        </w:rPr>
        <w:t>Entry</w:t>
      </w:r>
      <w:proofErr w:type="spellEnd"/>
      <w:r w:rsidR="007C5BEA" w:rsidRPr="003D4EF5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 </w:t>
      </w:r>
      <w:proofErr w:type="spellStart"/>
      <w:r w:rsidR="007C5BEA" w:rsidRPr="003D4EF5">
        <w:rPr>
          <w:rFonts w:asciiTheme="minorHAnsi" w:hAnsiTheme="minorHAnsi" w:cstheme="minorBidi"/>
          <w:b/>
          <w:bCs/>
          <w:color w:val="323130"/>
          <w:sz w:val="22"/>
          <w:szCs w:val="22"/>
        </w:rPr>
        <w:t>pitch</w:t>
      </w:r>
      <w:proofErr w:type="spellEnd"/>
      <w:r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 ovládl </w:t>
      </w:r>
      <w:proofErr w:type="spellStart"/>
      <w:r>
        <w:rPr>
          <w:rFonts w:asciiTheme="minorHAnsi" w:hAnsiTheme="minorHAnsi" w:cstheme="minorBidi"/>
          <w:b/>
          <w:bCs/>
          <w:color w:val="323130"/>
          <w:sz w:val="22"/>
          <w:szCs w:val="22"/>
        </w:rPr>
        <w:t>startup</w:t>
      </w:r>
      <w:proofErr w:type="spellEnd"/>
      <w:r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 </w:t>
      </w:r>
      <w:r w:rsidRPr="003D4EF5">
        <w:rPr>
          <w:rFonts w:asciiTheme="minorHAnsi" w:hAnsiTheme="minorHAnsi" w:cstheme="minorBidi"/>
          <w:b/>
          <w:bCs/>
          <w:color w:val="323130"/>
          <w:sz w:val="22"/>
          <w:szCs w:val="22"/>
        </w:rPr>
        <w:t>Filuta AI</w:t>
      </w:r>
      <w:r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 </w:t>
      </w:r>
      <w:r w:rsidR="007C5BEA" w:rsidRPr="003D4EF5">
        <w:rPr>
          <w:rFonts w:asciiTheme="minorHAnsi" w:hAnsiTheme="minorHAnsi" w:cstheme="minorBidi"/>
          <w:b/>
          <w:bCs/>
          <w:color w:val="323130"/>
          <w:sz w:val="22"/>
          <w:szCs w:val="22"/>
        </w:rPr>
        <w:t>se svým využitím kompozitní AI</w:t>
      </w:r>
    </w:p>
    <w:p w14:paraId="55547999" w14:textId="77777777" w:rsidR="007C5BEA" w:rsidRDefault="007C5BEA" w:rsidP="007C5BEA">
      <w:pPr>
        <w:pStyle w:val="Normlnweb"/>
        <w:spacing w:before="0" w:beforeAutospacing="0" w:after="0" w:afterAutospacing="0"/>
        <w:rPr>
          <w:rFonts w:asciiTheme="minorHAnsi" w:hAnsiTheme="minorHAnsi" w:cstheme="minorBidi"/>
          <w:i/>
          <w:iCs/>
          <w:color w:val="323130"/>
          <w:sz w:val="22"/>
          <w:szCs w:val="22"/>
        </w:rPr>
      </w:pPr>
      <w:r w:rsidRPr="003D4EF5">
        <w:rPr>
          <w:rFonts w:asciiTheme="minorHAnsi" w:hAnsiTheme="minorHAnsi" w:cstheme="minorBidi"/>
          <w:color w:val="323130"/>
          <w:sz w:val="22"/>
          <w:szCs w:val="22"/>
        </w:rPr>
        <w:t xml:space="preserve">První </w:t>
      </w:r>
      <w:proofErr w:type="spellStart"/>
      <w:r w:rsidRPr="003D4EF5">
        <w:rPr>
          <w:rFonts w:asciiTheme="minorHAnsi" w:hAnsiTheme="minorHAnsi" w:cstheme="minorBidi"/>
          <w:color w:val="323130"/>
          <w:sz w:val="22"/>
          <w:szCs w:val="22"/>
        </w:rPr>
        <w:t>pitch</w:t>
      </w:r>
      <w:proofErr w:type="spellEnd"/>
      <w:r w:rsidRPr="003D4EF5">
        <w:rPr>
          <w:rFonts w:asciiTheme="minorHAnsi" w:hAnsiTheme="minorHAnsi" w:cstheme="minorBidi"/>
          <w:color w:val="323130"/>
          <w:sz w:val="22"/>
          <w:szCs w:val="22"/>
        </w:rPr>
        <w:t xml:space="preserve"> služby </w:t>
      </w:r>
      <w:proofErr w:type="spellStart"/>
      <w:r w:rsidRPr="003D4EF5">
        <w:rPr>
          <w:rFonts w:asciiTheme="minorHAnsi" w:hAnsiTheme="minorHAnsi" w:cstheme="minorBidi"/>
          <w:color w:val="323130"/>
          <w:sz w:val="22"/>
          <w:szCs w:val="22"/>
        </w:rPr>
        <w:t>Startup</w:t>
      </w:r>
      <w:proofErr w:type="spellEnd"/>
      <w:r w:rsidRPr="003D4EF5">
        <w:rPr>
          <w:rFonts w:asciiTheme="minorHAnsi" w:hAnsiTheme="minorHAnsi" w:cstheme="minorBidi"/>
          <w:color w:val="323130"/>
          <w:sz w:val="22"/>
          <w:szCs w:val="22"/>
        </w:rPr>
        <w:t xml:space="preserve"> </w:t>
      </w:r>
      <w:proofErr w:type="spellStart"/>
      <w:r w:rsidRPr="003D4EF5">
        <w:rPr>
          <w:rFonts w:asciiTheme="minorHAnsi" w:hAnsiTheme="minorHAnsi" w:cstheme="minorBidi"/>
          <w:color w:val="323130"/>
          <w:sz w:val="22"/>
          <w:szCs w:val="22"/>
        </w:rPr>
        <w:t>Entry</w:t>
      </w:r>
      <w:proofErr w:type="spellEnd"/>
      <w:r w:rsidRPr="003D4EF5">
        <w:rPr>
          <w:rFonts w:asciiTheme="minorHAnsi" w:hAnsiTheme="minorHAnsi" w:cstheme="minorBidi"/>
          <w:color w:val="323130"/>
          <w:sz w:val="22"/>
          <w:szCs w:val="22"/>
        </w:rPr>
        <w:t xml:space="preserve"> proběhl v rámci aktivit CzechTrade na Mezinárodním strojírenském veletrhu 2023 (MSV) v Brně. Největší ohlas vzbudil startup Filuta AI se svým řešením kompozitní AI, která „učí sama sebe“. Jedná se o unikátní řešení, které probíhá uvnitř sebe sama, díky čemuž může navrhovat a realizovat nejlepší způsob automatizace a optimalizace operací ve firmách až desetkrát rychleji. K tomu však nabízí i mnoho dalších AI-</w:t>
      </w:r>
      <w:proofErr w:type="spellStart"/>
      <w:r w:rsidRPr="003D4EF5">
        <w:rPr>
          <w:rFonts w:asciiTheme="minorHAnsi" w:hAnsiTheme="minorHAnsi" w:cstheme="minorBidi"/>
          <w:color w:val="323130"/>
          <w:sz w:val="22"/>
          <w:szCs w:val="22"/>
        </w:rPr>
        <w:t>based</w:t>
      </w:r>
      <w:proofErr w:type="spellEnd"/>
      <w:r w:rsidRPr="003D4EF5">
        <w:rPr>
          <w:rFonts w:asciiTheme="minorHAnsi" w:hAnsiTheme="minorHAnsi" w:cstheme="minorBidi"/>
          <w:color w:val="323130"/>
          <w:sz w:val="22"/>
          <w:szCs w:val="22"/>
        </w:rPr>
        <w:t xml:space="preserve"> produktů. </w:t>
      </w:r>
      <w:r w:rsidRPr="003D4EF5">
        <w:rPr>
          <w:rFonts w:asciiTheme="minorHAnsi" w:hAnsiTheme="minorHAnsi" w:cstheme="minorBidi"/>
          <w:i/>
          <w:iCs/>
          <w:color w:val="323130"/>
          <w:sz w:val="22"/>
          <w:szCs w:val="22"/>
        </w:rPr>
        <w:t xml:space="preserve">„To, co nás odlišuje od ostatních, je mimo jiné samoučení a automatická syntéza symbolických domén, což umožňuje nasazení desetkrát rychlejší než u běžných řešení AI. Naše platforma je navržena tak, aby nenahrazovala lidské odborné znalosti, ale aby je rozšiřovala a zjednodušovala složité problémy reálného světa do použitelných hierarchií pomocí složené AI,“ </w:t>
      </w:r>
      <w:r w:rsidRPr="003D4EF5">
        <w:rPr>
          <w:rFonts w:asciiTheme="minorHAnsi" w:hAnsiTheme="minorHAnsi" w:cstheme="minorBidi"/>
          <w:color w:val="323130"/>
          <w:sz w:val="22"/>
          <w:szCs w:val="22"/>
        </w:rPr>
        <w:t>říká</w:t>
      </w:r>
      <w:r w:rsidRPr="003D4EF5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 Filip Dvořák, zakladatel společnosti Filuta AI</w:t>
      </w:r>
      <w:r w:rsidRPr="003D4EF5">
        <w:rPr>
          <w:rFonts w:asciiTheme="minorHAnsi" w:hAnsiTheme="minorHAnsi" w:cstheme="minorBidi"/>
          <w:color w:val="323130"/>
          <w:sz w:val="22"/>
          <w:szCs w:val="22"/>
        </w:rPr>
        <w:t xml:space="preserve"> a dodává: </w:t>
      </w:r>
      <w:r w:rsidRPr="003D4EF5">
        <w:rPr>
          <w:rFonts w:asciiTheme="minorHAnsi" w:hAnsiTheme="minorHAnsi" w:cstheme="minorBidi"/>
          <w:i/>
          <w:iCs/>
          <w:color w:val="323130"/>
          <w:sz w:val="22"/>
          <w:szCs w:val="22"/>
        </w:rPr>
        <w:t xml:space="preserve">„Už od začátku máme ambice expandovat do USA, což se nám také díky účasti na </w:t>
      </w:r>
      <w:proofErr w:type="spellStart"/>
      <w:r w:rsidRPr="003D4EF5">
        <w:rPr>
          <w:rFonts w:asciiTheme="minorHAnsi" w:hAnsiTheme="minorHAnsi" w:cstheme="minorBidi"/>
          <w:i/>
          <w:iCs/>
          <w:color w:val="323130"/>
          <w:sz w:val="22"/>
          <w:szCs w:val="22"/>
        </w:rPr>
        <w:t>pitchi</w:t>
      </w:r>
      <w:proofErr w:type="spellEnd"/>
      <w:r w:rsidRPr="003D4EF5">
        <w:rPr>
          <w:rFonts w:asciiTheme="minorHAnsi" w:hAnsiTheme="minorHAnsi" w:cstheme="minorBidi"/>
          <w:i/>
          <w:iCs/>
          <w:color w:val="323130"/>
          <w:sz w:val="22"/>
          <w:szCs w:val="22"/>
        </w:rPr>
        <w:t xml:space="preserve"> v rámci služby </w:t>
      </w:r>
      <w:proofErr w:type="spellStart"/>
      <w:r w:rsidRPr="003D4EF5">
        <w:rPr>
          <w:rFonts w:asciiTheme="minorHAnsi" w:hAnsiTheme="minorHAnsi" w:cstheme="minorBidi"/>
          <w:i/>
          <w:iCs/>
          <w:color w:val="323130"/>
          <w:sz w:val="22"/>
          <w:szCs w:val="22"/>
        </w:rPr>
        <w:t>Startup</w:t>
      </w:r>
      <w:proofErr w:type="spellEnd"/>
      <w:r w:rsidRPr="003D4EF5">
        <w:rPr>
          <w:rFonts w:asciiTheme="minorHAnsi" w:hAnsiTheme="minorHAnsi" w:cstheme="minorBidi"/>
          <w:i/>
          <w:iCs/>
          <w:color w:val="323130"/>
          <w:sz w:val="22"/>
          <w:szCs w:val="22"/>
        </w:rPr>
        <w:t xml:space="preserve"> </w:t>
      </w:r>
      <w:proofErr w:type="spellStart"/>
      <w:r w:rsidRPr="003D4EF5">
        <w:rPr>
          <w:rFonts w:asciiTheme="minorHAnsi" w:hAnsiTheme="minorHAnsi" w:cstheme="minorBidi"/>
          <w:i/>
          <w:iCs/>
          <w:color w:val="323130"/>
          <w:sz w:val="22"/>
          <w:szCs w:val="22"/>
        </w:rPr>
        <w:t>Entry</w:t>
      </w:r>
      <w:proofErr w:type="spellEnd"/>
      <w:r w:rsidRPr="003D4EF5">
        <w:rPr>
          <w:rFonts w:asciiTheme="minorHAnsi" w:hAnsiTheme="minorHAnsi" w:cstheme="minorBidi"/>
          <w:i/>
          <w:iCs/>
          <w:color w:val="323130"/>
          <w:sz w:val="22"/>
          <w:szCs w:val="22"/>
        </w:rPr>
        <w:t xml:space="preserve"> CzechTrade daří. V současné době máme uzavřenou další spolupráci v rámci zahraniční kanceláře CzechTrade v texaském Austinu.“</w:t>
      </w:r>
    </w:p>
    <w:p w14:paraId="250C1709" w14:textId="77777777" w:rsidR="00DB0E7F" w:rsidRDefault="00DB0E7F" w:rsidP="008F4E63">
      <w:pPr>
        <w:pStyle w:val="Normlnweb"/>
        <w:spacing w:before="0" w:beforeAutospacing="0" w:after="0" w:afterAutospacing="0"/>
        <w:rPr>
          <w:rFonts w:asciiTheme="minorHAnsi" w:hAnsiTheme="minorHAnsi" w:cstheme="minorBidi"/>
          <w:i/>
          <w:iCs/>
          <w:color w:val="323130"/>
          <w:sz w:val="22"/>
          <w:szCs w:val="22"/>
        </w:rPr>
      </w:pPr>
    </w:p>
    <w:p w14:paraId="5BDC7023" w14:textId="69CEA242" w:rsidR="00DB0E7F" w:rsidRPr="00DB0E7F" w:rsidRDefault="00DB0E7F" w:rsidP="008F4E63">
      <w:pPr>
        <w:pStyle w:val="Normlnweb"/>
        <w:spacing w:before="0" w:beforeAutospacing="0" w:after="0" w:afterAutospacing="0"/>
        <w:rPr>
          <w:rFonts w:asciiTheme="minorHAnsi" w:hAnsiTheme="minorHAnsi" w:cstheme="minorBidi"/>
          <w:b/>
          <w:bCs/>
          <w:color w:val="323130"/>
          <w:sz w:val="22"/>
          <w:szCs w:val="22"/>
        </w:rPr>
      </w:pPr>
      <w:r w:rsidRPr="00DB0E7F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CzechTrade </w:t>
      </w:r>
      <w:r w:rsidR="006255B2"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významně </w:t>
      </w:r>
      <w:r w:rsidRPr="00DB0E7F">
        <w:rPr>
          <w:rFonts w:asciiTheme="minorHAnsi" w:hAnsiTheme="minorHAnsi" w:cstheme="minorBidi"/>
          <w:b/>
          <w:bCs/>
          <w:color w:val="323130"/>
          <w:sz w:val="22"/>
          <w:szCs w:val="22"/>
        </w:rPr>
        <w:t>rozšiřuje služby pro</w:t>
      </w:r>
      <w:r>
        <w:rPr>
          <w:rFonts w:asciiTheme="minorHAnsi" w:hAnsiTheme="minorHAnsi" w:cstheme="minorBidi"/>
          <w:b/>
          <w:bCs/>
          <w:color w:val="323130"/>
          <w:sz w:val="22"/>
          <w:szCs w:val="22"/>
        </w:rPr>
        <w:t xml:space="preserve"> </w:t>
      </w:r>
      <w:proofErr w:type="spellStart"/>
      <w:r w:rsidRPr="00DB0E7F">
        <w:rPr>
          <w:rFonts w:asciiTheme="minorHAnsi" w:hAnsiTheme="minorHAnsi" w:cstheme="minorBidi"/>
          <w:b/>
          <w:bCs/>
          <w:color w:val="323130"/>
          <w:sz w:val="22"/>
          <w:szCs w:val="22"/>
        </w:rPr>
        <w:t>startupisty</w:t>
      </w:r>
      <w:proofErr w:type="spellEnd"/>
    </w:p>
    <w:p w14:paraId="32C6CD93" w14:textId="11CE3468" w:rsidR="008F4E63" w:rsidRDefault="00DB0E7F" w:rsidP="008F4E63">
      <w:pPr>
        <w:pStyle w:val="Normlnweb"/>
        <w:spacing w:before="0" w:beforeAutospacing="0" w:after="0" w:afterAutospacing="0"/>
        <w:rPr>
          <w:rFonts w:asciiTheme="minorHAnsi" w:hAnsiTheme="minorHAnsi" w:cstheme="minorBidi"/>
          <w:color w:val="323130"/>
          <w:sz w:val="22"/>
          <w:szCs w:val="22"/>
        </w:rPr>
      </w:pPr>
      <w:r>
        <w:rPr>
          <w:rFonts w:asciiTheme="minorHAnsi" w:hAnsiTheme="minorHAnsi" w:cstheme="minorBidi"/>
          <w:color w:val="323130"/>
          <w:sz w:val="22"/>
          <w:szCs w:val="22"/>
        </w:rPr>
        <w:t xml:space="preserve">České startupy s ambicemi obchodovat v zahraničí mají v současné době možnost využít </w:t>
      </w:r>
      <w:r w:rsidR="00721A76">
        <w:rPr>
          <w:rFonts w:asciiTheme="minorHAnsi" w:hAnsiTheme="minorHAnsi" w:cstheme="minorBidi"/>
          <w:color w:val="323130"/>
          <w:sz w:val="22"/>
          <w:szCs w:val="22"/>
        </w:rPr>
        <w:t xml:space="preserve">tří </w:t>
      </w:r>
      <w:r>
        <w:rPr>
          <w:rFonts w:asciiTheme="minorHAnsi" w:hAnsiTheme="minorHAnsi" w:cstheme="minorBidi"/>
          <w:color w:val="323130"/>
          <w:sz w:val="22"/>
          <w:szCs w:val="22"/>
        </w:rPr>
        <w:t xml:space="preserve">služeb. Kromě zmíněné </w:t>
      </w:r>
      <w:proofErr w:type="spellStart"/>
      <w:r>
        <w:rPr>
          <w:rFonts w:asciiTheme="minorHAnsi" w:hAnsiTheme="minorHAnsi" w:cstheme="minorBidi"/>
          <w:color w:val="323130"/>
          <w:sz w:val="22"/>
          <w:szCs w:val="22"/>
        </w:rPr>
        <w:t>Startup</w:t>
      </w:r>
      <w:proofErr w:type="spellEnd"/>
      <w:r>
        <w:rPr>
          <w:rFonts w:asciiTheme="minorHAnsi" w:hAnsiTheme="minorHAnsi" w:cstheme="minorBidi"/>
          <w:color w:val="32313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Bidi"/>
          <w:color w:val="323130"/>
          <w:sz w:val="22"/>
          <w:szCs w:val="22"/>
        </w:rPr>
        <w:t>Entry</w:t>
      </w:r>
      <w:proofErr w:type="spellEnd"/>
      <w:r>
        <w:rPr>
          <w:rFonts w:asciiTheme="minorHAnsi" w:hAnsiTheme="minorHAnsi" w:cstheme="minorBidi"/>
          <w:color w:val="323130"/>
          <w:sz w:val="22"/>
          <w:szCs w:val="22"/>
        </w:rPr>
        <w:t xml:space="preserve"> mohou využít navazující službu </w:t>
      </w:r>
      <w:proofErr w:type="spellStart"/>
      <w:r>
        <w:rPr>
          <w:rFonts w:asciiTheme="minorHAnsi" w:hAnsiTheme="minorHAnsi" w:cstheme="minorBidi"/>
          <w:color w:val="323130"/>
          <w:sz w:val="22"/>
          <w:szCs w:val="22"/>
        </w:rPr>
        <w:t>Startup</w:t>
      </w:r>
      <w:proofErr w:type="spellEnd"/>
      <w:r>
        <w:rPr>
          <w:rFonts w:asciiTheme="minorHAnsi" w:hAnsiTheme="minorHAnsi" w:cstheme="minorBidi"/>
          <w:color w:val="32313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Bidi"/>
          <w:color w:val="323130"/>
          <w:sz w:val="22"/>
          <w:szCs w:val="22"/>
        </w:rPr>
        <w:t>Zone</w:t>
      </w:r>
      <w:proofErr w:type="spellEnd"/>
      <w:r>
        <w:rPr>
          <w:rFonts w:asciiTheme="minorHAnsi" w:hAnsiTheme="minorHAnsi" w:cstheme="minorBidi"/>
          <w:color w:val="323130"/>
          <w:sz w:val="22"/>
          <w:szCs w:val="22"/>
        </w:rPr>
        <w:t xml:space="preserve">, prostřednictvím které mohou prezentovat svá řešení na veletrzích zaměřených na inovace. Služba Czech </w:t>
      </w:r>
      <w:proofErr w:type="spellStart"/>
      <w:r>
        <w:rPr>
          <w:rFonts w:asciiTheme="minorHAnsi" w:hAnsiTheme="minorHAnsi" w:cstheme="minorBidi"/>
          <w:color w:val="323130"/>
          <w:sz w:val="22"/>
          <w:szCs w:val="22"/>
        </w:rPr>
        <w:t>Startup</w:t>
      </w:r>
      <w:proofErr w:type="spellEnd"/>
      <w:r>
        <w:rPr>
          <w:rFonts w:asciiTheme="minorHAnsi" w:hAnsiTheme="minorHAnsi" w:cstheme="minorBidi"/>
          <w:color w:val="32313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Bidi"/>
          <w:color w:val="323130"/>
          <w:sz w:val="22"/>
          <w:szCs w:val="22"/>
        </w:rPr>
        <w:t>Days</w:t>
      </w:r>
      <w:proofErr w:type="spellEnd"/>
      <w:r>
        <w:rPr>
          <w:rFonts w:asciiTheme="minorHAnsi" w:hAnsiTheme="minorHAnsi" w:cstheme="minorBidi"/>
          <w:color w:val="323130"/>
          <w:sz w:val="22"/>
          <w:szCs w:val="22"/>
        </w:rPr>
        <w:t xml:space="preserve"> zase nabízí účast na </w:t>
      </w:r>
      <w:proofErr w:type="spellStart"/>
      <w:r>
        <w:rPr>
          <w:rFonts w:asciiTheme="minorHAnsi" w:hAnsiTheme="minorHAnsi" w:cstheme="minorBidi"/>
          <w:color w:val="323130"/>
          <w:sz w:val="22"/>
          <w:szCs w:val="22"/>
        </w:rPr>
        <w:t>pitchi</w:t>
      </w:r>
      <w:proofErr w:type="spellEnd"/>
      <w:r>
        <w:rPr>
          <w:rFonts w:asciiTheme="minorHAnsi" w:hAnsiTheme="minorHAnsi" w:cstheme="minorBidi"/>
          <w:color w:val="323130"/>
          <w:sz w:val="22"/>
          <w:szCs w:val="22"/>
        </w:rPr>
        <w:t xml:space="preserve"> před zahraničními investory včetně doprovodného programu, kterým jsou panelové diskuze, workshopy s investory nebo prezentace „</w:t>
      </w:r>
      <w:proofErr w:type="spellStart"/>
      <w:r>
        <w:rPr>
          <w:rFonts w:asciiTheme="minorHAnsi" w:hAnsiTheme="minorHAnsi" w:cstheme="minorBidi"/>
          <w:color w:val="323130"/>
          <w:sz w:val="22"/>
          <w:szCs w:val="22"/>
        </w:rPr>
        <w:t>best</w:t>
      </w:r>
      <w:proofErr w:type="spellEnd"/>
      <w:r>
        <w:rPr>
          <w:rFonts w:asciiTheme="minorHAnsi" w:hAnsiTheme="minorHAnsi" w:cstheme="minorBidi"/>
          <w:color w:val="32313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Bidi"/>
          <w:color w:val="323130"/>
          <w:sz w:val="22"/>
          <w:szCs w:val="22"/>
        </w:rPr>
        <w:t>practice</w:t>
      </w:r>
      <w:proofErr w:type="spellEnd"/>
      <w:r>
        <w:rPr>
          <w:rFonts w:asciiTheme="minorHAnsi" w:hAnsiTheme="minorHAnsi" w:cstheme="minorBidi"/>
          <w:color w:val="323130"/>
          <w:sz w:val="22"/>
          <w:szCs w:val="22"/>
        </w:rPr>
        <w:t>“.</w:t>
      </w:r>
    </w:p>
    <w:p w14:paraId="0FC95899" w14:textId="77777777" w:rsidR="00BE0C3A" w:rsidRDefault="00BE0C3A" w:rsidP="008F4E63">
      <w:pPr>
        <w:pStyle w:val="Normlnweb"/>
        <w:spacing w:before="0" w:beforeAutospacing="0" w:after="0" w:afterAutospacing="0"/>
        <w:rPr>
          <w:rFonts w:asciiTheme="minorHAnsi" w:hAnsiTheme="minorHAnsi" w:cstheme="minorBidi"/>
          <w:color w:val="323130"/>
          <w:sz w:val="22"/>
          <w:szCs w:val="22"/>
        </w:rPr>
      </w:pPr>
    </w:p>
    <w:p w14:paraId="3A58910B" w14:textId="77777777" w:rsidR="00BE0C3A" w:rsidRDefault="00BE0C3A" w:rsidP="008F4E63">
      <w:pPr>
        <w:pStyle w:val="Normlnweb"/>
        <w:spacing w:before="0" w:beforeAutospacing="0" w:after="0" w:afterAutospacing="0"/>
        <w:rPr>
          <w:rFonts w:asciiTheme="minorHAnsi" w:hAnsiTheme="minorHAnsi" w:cstheme="minorBidi"/>
          <w:color w:val="323130"/>
          <w:sz w:val="22"/>
          <w:szCs w:val="22"/>
        </w:rPr>
      </w:pPr>
      <w:r>
        <w:rPr>
          <w:rFonts w:asciiTheme="minorHAnsi" w:hAnsiTheme="minorHAnsi" w:cstheme="minorBidi"/>
          <w:color w:val="323130"/>
          <w:sz w:val="22"/>
          <w:szCs w:val="22"/>
        </w:rPr>
        <w:t xml:space="preserve">Více informací o službách pro startupy je uvedeno na webu </w:t>
      </w:r>
      <w:hyperlink r:id="rId6" w:history="1">
        <w:r w:rsidRPr="00BE0C3A">
          <w:rPr>
            <w:rStyle w:val="Hypertextovodkaz"/>
            <w:rFonts w:asciiTheme="minorHAnsi" w:hAnsiTheme="minorHAnsi" w:cstheme="minorBidi"/>
            <w:sz w:val="22"/>
            <w:szCs w:val="22"/>
          </w:rPr>
          <w:t>CzechTrade</w:t>
        </w:r>
      </w:hyperlink>
      <w:r>
        <w:rPr>
          <w:rFonts w:asciiTheme="minorHAnsi" w:hAnsiTheme="minorHAnsi" w:cstheme="minorBidi"/>
          <w:color w:val="323130"/>
          <w:sz w:val="22"/>
          <w:szCs w:val="22"/>
        </w:rPr>
        <w:t xml:space="preserve">. </w:t>
      </w:r>
    </w:p>
    <w:p w14:paraId="72C113F5" w14:textId="77777777" w:rsidR="00DB0E7F" w:rsidRDefault="00DB0E7F" w:rsidP="008F4E63">
      <w:pPr>
        <w:pStyle w:val="Normlnweb"/>
        <w:spacing w:before="0" w:beforeAutospacing="0" w:after="0" w:afterAutospacing="0"/>
        <w:rPr>
          <w:rFonts w:asciiTheme="minorHAnsi" w:hAnsiTheme="minorHAnsi" w:cstheme="minorBidi"/>
          <w:color w:val="323130"/>
          <w:sz w:val="22"/>
          <w:szCs w:val="22"/>
        </w:rPr>
      </w:pPr>
    </w:p>
    <w:p w14:paraId="74278A59" w14:textId="77777777" w:rsidR="00D83A7E" w:rsidRPr="000B150B" w:rsidRDefault="00D83A7E" w:rsidP="008F4E63">
      <w:pPr>
        <w:pStyle w:val="Normlnweb"/>
        <w:spacing w:before="0" w:beforeAutospacing="0" w:after="0" w:afterAutospacing="0"/>
        <w:rPr>
          <w:rFonts w:asciiTheme="minorHAnsi" w:hAnsiTheme="minorHAnsi" w:cstheme="minorBidi"/>
          <w:color w:val="323130"/>
          <w:sz w:val="22"/>
          <w:szCs w:val="22"/>
        </w:rPr>
      </w:pPr>
    </w:p>
    <w:bookmarkEnd w:id="0"/>
    <w:p w14:paraId="2BF36B59" w14:textId="77777777" w:rsidR="008F4E63" w:rsidRPr="005475F2" w:rsidRDefault="008F4E63" w:rsidP="008F4E63">
      <w:pPr>
        <w:pStyle w:val="xmsonormal"/>
        <w:rPr>
          <w:rFonts w:asciiTheme="minorHAnsi" w:eastAsia="Times New Roman" w:hAnsiTheme="minorHAnsi" w:cstheme="minorBidi"/>
          <w:i/>
          <w:iCs/>
          <w:color w:val="323130"/>
        </w:rPr>
      </w:pPr>
    </w:p>
    <w:p w14:paraId="346A0847" w14:textId="77777777" w:rsidR="008F4E63" w:rsidRDefault="008F4E63" w:rsidP="008F4E63">
      <w:pPr>
        <w:pStyle w:val="xmsonormal"/>
        <w:rPr>
          <w:b/>
          <w:bCs/>
        </w:rPr>
      </w:pPr>
    </w:p>
    <w:p w14:paraId="62CC688D" w14:textId="77777777" w:rsidR="008F4E63" w:rsidRDefault="008F4E63" w:rsidP="008F4E63">
      <w:pPr>
        <w:pStyle w:val="xmsonormal"/>
        <w:rPr>
          <w:b/>
          <w:bCs/>
        </w:rPr>
      </w:pPr>
    </w:p>
    <w:p w14:paraId="50B7FFAC" w14:textId="77777777" w:rsidR="008F4E63" w:rsidRDefault="008F4E63" w:rsidP="008F4E63">
      <w:pPr>
        <w:pStyle w:val="xmsonormal"/>
        <w:rPr>
          <w:b/>
          <w:bCs/>
        </w:rPr>
      </w:pPr>
    </w:p>
    <w:p w14:paraId="3DD84559" w14:textId="77777777" w:rsidR="008F4E63" w:rsidRDefault="008F4E63" w:rsidP="008F4E63">
      <w:pPr>
        <w:pStyle w:val="xmsonormal"/>
        <w:rPr>
          <w:b/>
          <w:bCs/>
        </w:rPr>
      </w:pPr>
    </w:p>
    <w:p w14:paraId="2CE93555" w14:textId="77777777" w:rsidR="008F4E63" w:rsidRPr="00CC55E8" w:rsidRDefault="008F4E63" w:rsidP="008F4E63">
      <w:pPr>
        <w:pStyle w:val="xmsonormal"/>
        <w:rPr>
          <w:b/>
          <w:bCs/>
        </w:rPr>
      </w:pPr>
      <w:r w:rsidRPr="00CC55E8">
        <w:rPr>
          <w:b/>
          <w:bCs/>
        </w:rPr>
        <w:t>O agentuře CzechTrade</w:t>
      </w:r>
    </w:p>
    <w:p w14:paraId="09AFDB18" w14:textId="77777777" w:rsidR="008F4E63" w:rsidRPr="00CC55E8" w:rsidRDefault="008F4E63" w:rsidP="008F4E63">
      <w:pPr>
        <w:pStyle w:val="Odstavectext"/>
        <w:rPr>
          <w:rFonts w:ascii="Calibri" w:hAnsi="Calibri" w:cs="Calibri"/>
          <w:sz w:val="4"/>
          <w:szCs w:val="4"/>
        </w:rPr>
      </w:pPr>
    </w:p>
    <w:p w14:paraId="3A74D9B2" w14:textId="77777777" w:rsidR="008F4E63" w:rsidRPr="00CC55E8" w:rsidRDefault="008F4E63" w:rsidP="008F4E63">
      <w:pPr>
        <w:pStyle w:val="Odstavectext"/>
        <w:rPr>
          <w:rFonts w:ascii="Calibri" w:hAnsi="Calibri" w:cs="Calibri"/>
        </w:rPr>
      </w:pPr>
      <w:r w:rsidRPr="00CC55E8">
        <w:rPr>
          <w:rFonts w:ascii="Calibri" w:hAnsi="Calibri" w:cs="Calibri"/>
        </w:rPr>
        <w:t>CzechTrade je agentura na podporu obchodu a již 2</w:t>
      </w:r>
      <w:r>
        <w:rPr>
          <w:rFonts w:ascii="Calibri" w:hAnsi="Calibri" w:cs="Calibri"/>
        </w:rPr>
        <w:t>6</w:t>
      </w:r>
      <w:r w:rsidRPr="00CC55E8">
        <w:rPr>
          <w:rFonts w:ascii="Calibri" w:hAnsi="Calibri" w:cs="Calibri"/>
        </w:rPr>
        <w:t xml:space="preserve"> 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CzechTrade poskytují služby v 64 zemích na pěti kontinentech. Více informací na </w:t>
      </w:r>
      <w:hyperlink r:id="rId7" w:history="1">
        <w:r w:rsidRPr="00B171B5">
          <w:rPr>
            <w:rStyle w:val="Hypertextovodkaz"/>
            <w:rFonts w:ascii="Calibri" w:hAnsi="Calibri" w:cs="Calibri"/>
          </w:rPr>
          <w:t>www.czechtrade.cz</w:t>
        </w:r>
      </w:hyperlink>
      <w:r w:rsidRPr="00CC55E8">
        <w:rPr>
          <w:rStyle w:val="Hypertextovodkaz"/>
          <w:rFonts w:ascii="Calibri" w:hAnsi="Calibri" w:cs="Calibri"/>
        </w:rPr>
        <w:t>.</w:t>
      </w:r>
    </w:p>
    <w:p w14:paraId="2FD0616C" w14:textId="77777777" w:rsidR="008F4E63" w:rsidRPr="00CC55E8" w:rsidRDefault="008F4E63" w:rsidP="008F4E63">
      <w:pPr>
        <w:pStyle w:val="xmsonormal"/>
        <w:jc w:val="both"/>
      </w:pPr>
      <w:r w:rsidRPr="00CC55E8">
        <w:rPr>
          <w:i/>
          <w:noProof/>
          <w:lang w:val="uk-UA" w:eastAsia="uk-UA" w:bidi="ug-CN"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5282602A" wp14:editId="6EB00D09">
                <wp:simplePos x="0" y="0"/>
                <wp:positionH relativeFrom="page">
                  <wp:posOffset>895350</wp:posOffset>
                </wp:positionH>
                <wp:positionV relativeFrom="paragraph">
                  <wp:posOffset>19050</wp:posOffset>
                </wp:positionV>
                <wp:extent cx="6654165" cy="1155700"/>
                <wp:effectExtent l="0" t="0" r="1333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165" cy="1155700"/>
                        </a:xfrm>
                        <a:prstGeom prst="rect">
                          <a:avLst/>
                        </a:prstGeom>
                        <a:solidFill>
                          <a:srgbClr val="004D84"/>
                        </a:solidFill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3DEE2DC2" w14:textId="77777777" w:rsidR="008F4E63" w:rsidRPr="00540F45" w:rsidRDefault="008F4E63" w:rsidP="008F4E63">
                            <w:pPr>
                              <w:pStyle w:val="Zpat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755E3F2B" w14:textId="77777777" w:rsidR="008F4E63" w:rsidRPr="00540F45" w:rsidRDefault="008F4E63" w:rsidP="008F4E63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3BAA50B4" w14:textId="77777777" w:rsidR="008F4E63" w:rsidRPr="001A4A7B" w:rsidRDefault="008F4E63" w:rsidP="008F4E63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Simona Vondrová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Jitka Nováčková (za CzechTrade)</w:t>
                            </w: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Junior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Account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Manager</w:t>
                            </w:r>
                            <w:proofErr w:type="spellEnd"/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Manažerka vnějších vztahů a tisková mluvčí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+420 775 986 531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tel.: +420 601 361 821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e-mail</w:t>
                            </w:r>
                            <w:r w:rsidRPr="001A4A7B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1A4A7B">
                              <w:rPr>
                                <w:rStyle w:val="Hypertextovodkaz"/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simona.vondrova@insighters.cz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 xml:space="preserve">e-mail: </w:t>
                            </w:r>
                            <w:hyperlink r:id="rId8" w:history="1">
                              <w:r w:rsidRPr="001A4A7B">
                                <w:rPr>
                                  <w:rStyle w:val="Hypertextovodkaz"/>
                                  <w:rFonts w:ascii="Calibri" w:hAnsi="Calibri" w:cs="Calibri"/>
                                  <w:color w:val="FFFFFF" w:themeColor="background1"/>
                                  <w:sz w:val="20"/>
                                  <w:szCs w:val="20"/>
                                </w:rPr>
                                <w:t>jitka.novackova@czechtrade.cz</w:t>
                              </w:r>
                            </w:hyperlink>
                            <w:r w:rsidRPr="001A4A7B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FE6DB71" w14:textId="77777777" w:rsidR="008F4E63" w:rsidRDefault="008F4E63" w:rsidP="008F4E63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282602A" id="Rectangle 1" o:spid="_x0000_s1026" style="position:absolute;left:0;text-align:left;margin-left:70.5pt;margin-top:1.5pt;width:523.95pt;height:91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" o:allowincell="f" fillcolor="#004d84" strokecolor="#325490" strokeweight="1pt">
                <v:textbox>
                  <w:txbxContent>
                    <w:p w14:paraId="3DEE2DC2" w14:textId="77777777" w:rsidR="008F4E63" w:rsidRPr="00540F45" w:rsidRDefault="008F4E63" w:rsidP="008F4E63">
                      <w:pPr>
                        <w:pStyle w:val="Zpat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14:paraId="755E3F2B" w14:textId="77777777" w:rsidR="008F4E63" w:rsidRPr="00540F45" w:rsidRDefault="008F4E63" w:rsidP="008F4E63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3BAA50B4" w14:textId="77777777" w:rsidR="008F4E63" w:rsidRPr="001A4A7B" w:rsidRDefault="008F4E63" w:rsidP="008F4E63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Simona Vondrová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Jitka Nováčková (za </w:t>
                      </w:r>
                      <w:proofErr w:type="spellStart"/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CzechTrade</w:t>
                      </w:r>
                      <w:proofErr w:type="spellEnd"/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)</w:t>
                      </w: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Junior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Account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Manager</w:t>
                      </w:r>
                      <w:proofErr w:type="spellEnd"/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>Manažerka vnějších vztahů a tisková mluvčí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>tel.: +420 775 986 531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>tel.: +420 601 361 821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>e-mail</w:t>
                      </w:r>
                      <w:r w:rsidRPr="001A4A7B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: </w:t>
                      </w:r>
                      <w:r w:rsidRPr="001A4A7B">
                        <w:rPr>
                          <w:rStyle w:val="Hypertextovodkaz"/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simona.vondrova@insighters.cz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e-mail: </w:t>
                      </w:r>
                      <w:hyperlink r:id="rId9" w:history="1">
                        <w:r w:rsidRPr="001A4A7B">
                          <w:rPr>
                            <w:rStyle w:val="Hypertextovodkaz"/>
                            <w:rFonts w:ascii="Calibri" w:hAnsi="Calibri" w:cs="Calibri"/>
                            <w:color w:val="FFFFFF" w:themeColor="background1"/>
                            <w:sz w:val="20"/>
                            <w:szCs w:val="20"/>
                          </w:rPr>
                          <w:t>jitka.novackova@czechtrade.cz</w:t>
                        </w:r>
                      </w:hyperlink>
                      <w:r w:rsidRPr="001A4A7B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FE6DB71" w14:textId="77777777" w:rsidR="008F4E63" w:rsidRDefault="008F4E63" w:rsidP="008F4E63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8364B51" w14:textId="77777777" w:rsidR="008F4E63" w:rsidRDefault="008F4E63" w:rsidP="008F4E63"/>
    <w:p w14:paraId="05F44F86" w14:textId="77777777" w:rsidR="008F4E63" w:rsidRDefault="008F4E63" w:rsidP="008F4E63"/>
    <w:p w14:paraId="089B8D24" w14:textId="77777777" w:rsidR="0093625F" w:rsidRDefault="0093625F"/>
    <w:sectPr w:rsidR="0093625F" w:rsidSect="008F4E6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8CF97" w14:textId="77777777" w:rsidR="00A4132D" w:rsidRDefault="00A4132D">
      <w:pPr>
        <w:spacing w:after="0" w:line="240" w:lineRule="auto"/>
      </w:pPr>
      <w:r>
        <w:separator/>
      </w:r>
    </w:p>
  </w:endnote>
  <w:endnote w:type="continuationSeparator" w:id="0">
    <w:p w14:paraId="16E15C83" w14:textId="77777777" w:rsidR="00A4132D" w:rsidRDefault="00A4132D">
      <w:pPr>
        <w:spacing w:after="0" w:line="240" w:lineRule="auto"/>
      </w:pPr>
      <w:r>
        <w:continuationSeparator/>
      </w:r>
    </w:p>
  </w:endnote>
  <w:endnote w:type="continuationNotice" w:id="1">
    <w:p w14:paraId="3FED27F7" w14:textId="77777777" w:rsidR="00A4132D" w:rsidRDefault="00A413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7F6CF" w14:textId="77777777" w:rsidR="00A4132D" w:rsidRDefault="00A4132D">
      <w:pPr>
        <w:spacing w:after="0" w:line="240" w:lineRule="auto"/>
      </w:pPr>
      <w:r>
        <w:separator/>
      </w:r>
    </w:p>
  </w:footnote>
  <w:footnote w:type="continuationSeparator" w:id="0">
    <w:p w14:paraId="7AC2D16F" w14:textId="77777777" w:rsidR="00A4132D" w:rsidRDefault="00A4132D">
      <w:pPr>
        <w:spacing w:after="0" w:line="240" w:lineRule="auto"/>
      </w:pPr>
      <w:r>
        <w:continuationSeparator/>
      </w:r>
    </w:p>
  </w:footnote>
  <w:footnote w:type="continuationNotice" w:id="1">
    <w:p w14:paraId="01733CF3" w14:textId="77777777" w:rsidR="00A4132D" w:rsidRDefault="00A413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4DFF1" w14:textId="77777777" w:rsidR="00DB0E7F" w:rsidRDefault="00DB0E7F" w:rsidP="00CC55E8">
    <w:pPr>
      <w:pStyle w:val="Zhlav"/>
      <w:tabs>
        <w:tab w:val="left" w:pos="3828"/>
      </w:tabs>
      <w:spacing w:before="280"/>
    </w:pPr>
    <w:r w:rsidRPr="00DC1AB3">
      <w:rPr>
        <w:rFonts w:ascii="Arial" w:hAnsi="Arial" w:cs="Arial"/>
        <w:b/>
        <w:bCs/>
        <w:i/>
        <w:iCs/>
      </w:rPr>
      <w:t>Tisková zprá</w:t>
    </w:r>
    <w:r>
      <w:rPr>
        <w:rFonts w:ascii="Arial" w:hAnsi="Arial" w:cs="Arial"/>
        <w:b/>
        <w:bCs/>
        <w:i/>
        <w:iCs/>
      </w:rPr>
      <w:t>v</w:t>
    </w:r>
    <w:r w:rsidRPr="00DC1AB3">
      <w:rPr>
        <w:rFonts w:ascii="Arial" w:hAnsi="Arial" w:cs="Arial"/>
        <w:b/>
        <w:bCs/>
        <w:i/>
        <w:iCs/>
      </w:rPr>
      <w:t>a</w:t>
    </w:r>
    <w:r>
      <w:tab/>
    </w:r>
    <w:r>
      <w:tab/>
    </w:r>
    <w:r>
      <w:tab/>
    </w:r>
    <w:r>
      <w:rPr>
        <w:noProof/>
      </w:rPr>
      <w:drawing>
        <wp:inline distT="0" distB="0" distL="0" distR="0" wp14:anchorId="35612C13" wp14:editId="6BE4A72C">
          <wp:extent cx="1186396" cy="406400"/>
          <wp:effectExtent l="0" t="0" r="0" b="0"/>
          <wp:docPr id="56704907" name="Picture 56704907" descr="Czech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echTra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281" cy="408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F008ED" w14:textId="77777777" w:rsidR="00DB0E7F" w:rsidRDefault="00DB0E7F">
    <w:pPr>
      <w:pStyle w:val="Zhlav"/>
    </w:pPr>
  </w:p>
  <w:p w14:paraId="269346EA" w14:textId="77777777" w:rsidR="00DB0E7F" w:rsidRDefault="00DB0E7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E63"/>
    <w:rsid w:val="0000721A"/>
    <w:rsid w:val="000145C4"/>
    <w:rsid w:val="00024AD2"/>
    <w:rsid w:val="0005364F"/>
    <w:rsid w:val="000876C9"/>
    <w:rsid w:val="000A0603"/>
    <w:rsid w:val="000B0862"/>
    <w:rsid w:val="000B150B"/>
    <w:rsid w:val="000E068E"/>
    <w:rsid w:val="000E242C"/>
    <w:rsid w:val="000E25EB"/>
    <w:rsid w:val="000E53D4"/>
    <w:rsid w:val="00110878"/>
    <w:rsid w:val="0011445F"/>
    <w:rsid w:val="00121761"/>
    <w:rsid w:val="001350DB"/>
    <w:rsid w:val="001378C1"/>
    <w:rsid w:val="00172879"/>
    <w:rsid w:val="00191478"/>
    <w:rsid w:val="001A6702"/>
    <w:rsid w:val="001B0268"/>
    <w:rsid w:val="001B1EBF"/>
    <w:rsid w:val="001C1886"/>
    <w:rsid w:val="001C4B64"/>
    <w:rsid w:val="001D628C"/>
    <w:rsid w:val="00214111"/>
    <w:rsid w:val="00246B8D"/>
    <w:rsid w:val="00246CE4"/>
    <w:rsid w:val="00255747"/>
    <w:rsid w:val="00265186"/>
    <w:rsid w:val="00265776"/>
    <w:rsid w:val="0027052B"/>
    <w:rsid w:val="002924A5"/>
    <w:rsid w:val="002936EC"/>
    <w:rsid w:val="002945C8"/>
    <w:rsid w:val="00297144"/>
    <w:rsid w:val="002A55A2"/>
    <w:rsid w:val="002C3894"/>
    <w:rsid w:val="002C3CC8"/>
    <w:rsid w:val="002F6428"/>
    <w:rsid w:val="002F7E08"/>
    <w:rsid w:val="00304D14"/>
    <w:rsid w:val="0033665F"/>
    <w:rsid w:val="00357FB7"/>
    <w:rsid w:val="00365EBF"/>
    <w:rsid w:val="00365F60"/>
    <w:rsid w:val="00381EFA"/>
    <w:rsid w:val="003B2D3C"/>
    <w:rsid w:val="003C1CC5"/>
    <w:rsid w:val="003C44AB"/>
    <w:rsid w:val="003E164F"/>
    <w:rsid w:val="003E4858"/>
    <w:rsid w:val="004010A9"/>
    <w:rsid w:val="00407778"/>
    <w:rsid w:val="00417BDA"/>
    <w:rsid w:val="004379CD"/>
    <w:rsid w:val="004512E3"/>
    <w:rsid w:val="00451AB6"/>
    <w:rsid w:val="00476BD1"/>
    <w:rsid w:val="00492D44"/>
    <w:rsid w:val="004A2F21"/>
    <w:rsid w:val="004B02D3"/>
    <w:rsid w:val="004B4277"/>
    <w:rsid w:val="004B736B"/>
    <w:rsid w:val="004D4B9A"/>
    <w:rsid w:val="004E2C8D"/>
    <w:rsid w:val="004F0AF0"/>
    <w:rsid w:val="00504050"/>
    <w:rsid w:val="005217A3"/>
    <w:rsid w:val="00525D9E"/>
    <w:rsid w:val="005475F2"/>
    <w:rsid w:val="00562774"/>
    <w:rsid w:val="005D299D"/>
    <w:rsid w:val="00606B1A"/>
    <w:rsid w:val="006255B2"/>
    <w:rsid w:val="00627E9F"/>
    <w:rsid w:val="0068433B"/>
    <w:rsid w:val="0069775E"/>
    <w:rsid w:val="006A234A"/>
    <w:rsid w:val="006B3296"/>
    <w:rsid w:val="006C3036"/>
    <w:rsid w:val="006C62DF"/>
    <w:rsid w:val="006E2433"/>
    <w:rsid w:val="006E4E16"/>
    <w:rsid w:val="00702645"/>
    <w:rsid w:val="00721A76"/>
    <w:rsid w:val="00725ECD"/>
    <w:rsid w:val="007375F8"/>
    <w:rsid w:val="00745247"/>
    <w:rsid w:val="007A2885"/>
    <w:rsid w:val="007B52A5"/>
    <w:rsid w:val="007C0BF4"/>
    <w:rsid w:val="007C5BEA"/>
    <w:rsid w:val="007E51E7"/>
    <w:rsid w:val="00842408"/>
    <w:rsid w:val="00874557"/>
    <w:rsid w:val="00890510"/>
    <w:rsid w:val="008F4E63"/>
    <w:rsid w:val="00905B08"/>
    <w:rsid w:val="009108B9"/>
    <w:rsid w:val="00910EF5"/>
    <w:rsid w:val="009260A2"/>
    <w:rsid w:val="0093625F"/>
    <w:rsid w:val="00937B6E"/>
    <w:rsid w:val="00985DAF"/>
    <w:rsid w:val="009C4E7C"/>
    <w:rsid w:val="009C5717"/>
    <w:rsid w:val="009D097B"/>
    <w:rsid w:val="00A069BC"/>
    <w:rsid w:val="00A33AF7"/>
    <w:rsid w:val="00A364FB"/>
    <w:rsid w:val="00A4132D"/>
    <w:rsid w:val="00A45FD9"/>
    <w:rsid w:val="00A610D0"/>
    <w:rsid w:val="00A6242D"/>
    <w:rsid w:val="00A77808"/>
    <w:rsid w:val="00AB57E6"/>
    <w:rsid w:val="00AB6CFF"/>
    <w:rsid w:val="00AE45E5"/>
    <w:rsid w:val="00B10DB4"/>
    <w:rsid w:val="00B12330"/>
    <w:rsid w:val="00B126AE"/>
    <w:rsid w:val="00B1272B"/>
    <w:rsid w:val="00B36029"/>
    <w:rsid w:val="00B53574"/>
    <w:rsid w:val="00B55634"/>
    <w:rsid w:val="00B62F02"/>
    <w:rsid w:val="00B74820"/>
    <w:rsid w:val="00B87A25"/>
    <w:rsid w:val="00BC1BA0"/>
    <w:rsid w:val="00BE0C3A"/>
    <w:rsid w:val="00BE1484"/>
    <w:rsid w:val="00BE198B"/>
    <w:rsid w:val="00BE4DB1"/>
    <w:rsid w:val="00BF4E47"/>
    <w:rsid w:val="00C039F9"/>
    <w:rsid w:val="00C22E20"/>
    <w:rsid w:val="00C76731"/>
    <w:rsid w:val="00CC07E8"/>
    <w:rsid w:val="00CC1922"/>
    <w:rsid w:val="00CE0453"/>
    <w:rsid w:val="00CE2739"/>
    <w:rsid w:val="00D15DD0"/>
    <w:rsid w:val="00D46870"/>
    <w:rsid w:val="00D46ECC"/>
    <w:rsid w:val="00D83A7E"/>
    <w:rsid w:val="00D86F82"/>
    <w:rsid w:val="00D92538"/>
    <w:rsid w:val="00DB0E7F"/>
    <w:rsid w:val="00DB4917"/>
    <w:rsid w:val="00DC73B8"/>
    <w:rsid w:val="00DF255F"/>
    <w:rsid w:val="00E003A8"/>
    <w:rsid w:val="00E25DE6"/>
    <w:rsid w:val="00E3431A"/>
    <w:rsid w:val="00E67065"/>
    <w:rsid w:val="00E70D25"/>
    <w:rsid w:val="00E90A37"/>
    <w:rsid w:val="00EF53C3"/>
    <w:rsid w:val="00F361AB"/>
    <w:rsid w:val="00F42AB3"/>
    <w:rsid w:val="00F465E3"/>
    <w:rsid w:val="00F50AB5"/>
    <w:rsid w:val="00F70D6E"/>
    <w:rsid w:val="00F84C73"/>
    <w:rsid w:val="00F92F3F"/>
    <w:rsid w:val="00FE3A8D"/>
    <w:rsid w:val="00FF3F88"/>
    <w:rsid w:val="00FF5D9D"/>
    <w:rsid w:val="063EA7B2"/>
    <w:rsid w:val="0651E55F"/>
    <w:rsid w:val="0A394E44"/>
    <w:rsid w:val="0DE8AC8F"/>
    <w:rsid w:val="0F7BB4E3"/>
    <w:rsid w:val="1117AD34"/>
    <w:rsid w:val="1338231C"/>
    <w:rsid w:val="14011006"/>
    <w:rsid w:val="145BC6E3"/>
    <w:rsid w:val="1AA341DF"/>
    <w:rsid w:val="1C410F8E"/>
    <w:rsid w:val="1E676FBD"/>
    <w:rsid w:val="1ECD7CF6"/>
    <w:rsid w:val="23E87C3A"/>
    <w:rsid w:val="2DCFC3C2"/>
    <w:rsid w:val="2E821558"/>
    <w:rsid w:val="2FD812E3"/>
    <w:rsid w:val="31880416"/>
    <w:rsid w:val="32E3E2FA"/>
    <w:rsid w:val="348899E5"/>
    <w:rsid w:val="3841908E"/>
    <w:rsid w:val="39AF701E"/>
    <w:rsid w:val="3E67833D"/>
    <w:rsid w:val="44DDB628"/>
    <w:rsid w:val="4549CDEA"/>
    <w:rsid w:val="45A8DB54"/>
    <w:rsid w:val="47BAF644"/>
    <w:rsid w:val="47F08B91"/>
    <w:rsid w:val="4AF29706"/>
    <w:rsid w:val="4FB3D4E1"/>
    <w:rsid w:val="5696B3B3"/>
    <w:rsid w:val="58D95E66"/>
    <w:rsid w:val="5C3DB60C"/>
    <w:rsid w:val="60E425E3"/>
    <w:rsid w:val="67C1980B"/>
    <w:rsid w:val="6B03D1BF"/>
    <w:rsid w:val="6B253889"/>
    <w:rsid w:val="6BE3B426"/>
    <w:rsid w:val="6D5B65A0"/>
    <w:rsid w:val="6FB154DD"/>
    <w:rsid w:val="70DDAAB6"/>
    <w:rsid w:val="7744195D"/>
    <w:rsid w:val="7A037972"/>
    <w:rsid w:val="7ABF821E"/>
    <w:rsid w:val="7C262ACC"/>
    <w:rsid w:val="7C513AE5"/>
    <w:rsid w:val="7D73F398"/>
    <w:rsid w:val="7DD6D455"/>
    <w:rsid w:val="7EE5616D"/>
    <w:rsid w:val="7FCA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9107D"/>
  <w15:chartTrackingRefBased/>
  <w15:docId w15:val="{BD0A3635-AC4B-4BB9-9EA0-221D4522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F4E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F4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8F4E63"/>
  </w:style>
  <w:style w:type="paragraph" w:customStyle="1" w:styleId="xmsonormal">
    <w:name w:val="x_msonormal"/>
    <w:basedOn w:val="Normln"/>
    <w:rsid w:val="008F4E63"/>
    <w:pPr>
      <w:spacing w:after="0" w:line="240" w:lineRule="auto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F4E63"/>
    <w:rPr>
      <w:color w:val="0563C1"/>
      <w:u w:val="single"/>
    </w:rPr>
  </w:style>
  <w:style w:type="character" w:customStyle="1" w:styleId="OdstavectextChar">
    <w:name w:val="Odstavec_text Char"/>
    <w:basedOn w:val="Standardnpsmoodstavce"/>
    <w:link w:val="Odstavectext"/>
    <w:qFormat/>
    <w:rsid w:val="008F4E63"/>
    <w:rPr>
      <w:rFonts w:ascii="Arial" w:hAnsi="Arial" w:cs="Arial"/>
      <w:color w:val="1A1918"/>
      <w:sz w:val="20"/>
      <w:szCs w:val="20"/>
    </w:rPr>
  </w:style>
  <w:style w:type="paragraph" w:customStyle="1" w:styleId="Odstavectext">
    <w:name w:val="Odstavec_text"/>
    <w:basedOn w:val="Normln"/>
    <w:link w:val="OdstavectextChar"/>
    <w:qFormat/>
    <w:rsid w:val="008F4E63"/>
    <w:pPr>
      <w:suppressAutoHyphens/>
      <w:spacing w:after="200" w:line="276" w:lineRule="auto"/>
    </w:pPr>
    <w:rPr>
      <w:rFonts w:ascii="Arial" w:hAnsi="Arial" w:cs="Arial"/>
      <w:color w:val="1A1918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F4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4E63"/>
  </w:style>
  <w:style w:type="paragraph" w:styleId="Normlnweb">
    <w:name w:val="Normal (Web)"/>
    <w:basedOn w:val="Normln"/>
    <w:uiPriority w:val="99"/>
    <w:unhideWhenUsed/>
    <w:rsid w:val="008F4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767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673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673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67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673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C188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37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B6E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BE0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5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novackova@czechtrad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zechtrade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zechtrade.cz/sluzby/sluzby-pro-startupy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jitka.novackova@czechtrad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884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Vondrová</dc:creator>
  <cp:keywords/>
  <dc:description/>
  <cp:lastModifiedBy>Pluhařová Zuzana</cp:lastModifiedBy>
  <cp:revision>2</cp:revision>
  <dcterms:created xsi:type="dcterms:W3CDTF">2024-03-13T12:14:00Z</dcterms:created>
  <dcterms:modified xsi:type="dcterms:W3CDTF">2024-03-13T12:14:00Z</dcterms:modified>
</cp:coreProperties>
</file>