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4742" w14:textId="66B7EB9A" w:rsidR="002B1ADA" w:rsidRDefault="5BCFFC8C" w:rsidP="00CC55E8">
      <w:pPr>
        <w:rPr>
          <w:rFonts w:ascii="Calibri" w:eastAsia="Calibri" w:hAnsi="Calibri" w:cs="Calibri"/>
          <w:b/>
          <w:bCs/>
          <w:sz w:val="32"/>
          <w:szCs w:val="32"/>
        </w:rPr>
      </w:pPr>
      <w:r w:rsidRPr="65CC474A">
        <w:rPr>
          <w:rFonts w:ascii="Calibri" w:eastAsia="Calibri" w:hAnsi="Calibri" w:cs="Calibri"/>
          <w:b/>
          <w:bCs/>
          <w:sz w:val="32"/>
          <w:szCs w:val="32"/>
        </w:rPr>
        <w:t>Meeting Point CzechTrade 2024 nabíd</w:t>
      </w:r>
      <w:r w:rsidR="284B9B69" w:rsidRPr="65CC474A">
        <w:rPr>
          <w:rFonts w:ascii="Calibri" w:eastAsia="Calibri" w:hAnsi="Calibri" w:cs="Calibri"/>
          <w:b/>
          <w:bCs/>
          <w:sz w:val="32"/>
          <w:szCs w:val="32"/>
        </w:rPr>
        <w:t>ne firmám ko</w:t>
      </w:r>
      <w:r w:rsidR="394C0109" w:rsidRPr="65CC474A">
        <w:rPr>
          <w:rFonts w:ascii="Calibri" w:eastAsia="Calibri" w:hAnsi="Calibri" w:cs="Calibri"/>
          <w:b/>
          <w:bCs/>
          <w:sz w:val="32"/>
          <w:szCs w:val="32"/>
        </w:rPr>
        <w:t xml:space="preserve">nzultace o exportních možnostech do 60 </w:t>
      </w:r>
      <w:r w:rsidR="000916A0">
        <w:rPr>
          <w:rFonts w:ascii="Calibri" w:eastAsia="Calibri" w:hAnsi="Calibri" w:cs="Calibri"/>
          <w:b/>
          <w:bCs/>
          <w:sz w:val="32"/>
          <w:szCs w:val="32"/>
        </w:rPr>
        <w:t>teritorií</w:t>
      </w:r>
      <w:r w:rsidR="394C0109" w:rsidRPr="65CC474A">
        <w:rPr>
          <w:rFonts w:ascii="Calibri" w:eastAsia="Calibri" w:hAnsi="Calibri" w:cs="Calibri"/>
          <w:b/>
          <w:bCs/>
          <w:sz w:val="32"/>
          <w:szCs w:val="32"/>
        </w:rPr>
        <w:t>. Novin</w:t>
      </w:r>
      <w:r w:rsidR="0068088D">
        <w:rPr>
          <w:rFonts w:ascii="Calibri" w:eastAsia="Calibri" w:hAnsi="Calibri" w:cs="Calibri"/>
          <w:b/>
          <w:bCs/>
          <w:sz w:val="32"/>
          <w:szCs w:val="32"/>
        </w:rPr>
        <w:t>k</w:t>
      </w:r>
      <w:r w:rsidR="394C0109" w:rsidRPr="65CC474A">
        <w:rPr>
          <w:rFonts w:ascii="Calibri" w:eastAsia="Calibri" w:hAnsi="Calibri" w:cs="Calibri"/>
          <w:b/>
          <w:bCs/>
          <w:sz w:val="32"/>
          <w:szCs w:val="32"/>
        </w:rPr>
        <w:t xml:space="preserve">ou bude </w:t>
      </w:r>
      <w:r w:rsidR="002B1ADA">
        <w:rPr>
          <w:rFonts w:ascii="Calibri" w:eastAsia="Calibri" w:hAnsi="Calibri" w:cs="Calibri"/>
          <w:b/>
          <w:bCs/>
          <w:sz w:val="32"/>
          <w:szCs w:val="32"/>
        </w:rPr>
        <w:t>Rijád</w:t>
      </w:r>
      <w:r w:rsidR="394C0109" w:rsidRPr="65CC474A">
        <w:rPr>
          <w:rFonts w:ascii="Calibri" w:eastAsia="Calibri" w:hAnsi="Calibri" w:cs="Calibri"/>
          <w:b/>
          <w:bCs/>
          <w:sz w:val="32"/>
          <w:szCs w:val="32"/>
        </w:rPr>
        <w:t xml:space="preserve">, Ósaka a </w:t>
      </w:r>
      <w:r w:rsidR="002B1ADA">
        <w:rPr>
          <w:rFonts w:ascii="Calibri" w:eastAsia="Calibri" w:hAnsi="Calibri" w:cs="Calibri"/>
          <w:b/>
          <w:bCs/>
          <w:sz w:val="32"/>
          <w:szCs w:val="32"/>
        </w:rPr>
        <w:t>Mnichov</w:t>
      </w:r>
    </w:p>
    <w:p w14:paraId="5DBCAD44" w14:textId="5ECDECFB" w:rsidR="00CC55E8" w:rsidRPr="00CC55E8" w:rsidRDefault="00CC55E8" w:rsidP="00CC55E8">
      <w:pPr>
        <w:rPr>
          <w:rFonts w:ascii="Calibri" w:hAnsi="Calibri" w:cs="Calibri"/>
          <w:i/>
          <w:iCs/>
        </w:rPr>
      </w:pPr>
      <w:r w:rsidRPr="00CC55E8">
        <w:rPr>
          <w:rFonts w:ascii="Calibri" w:hAnsi="Calibri" w:cs="Calibri"/>
          <w:i/>
          <w:iCs/>
        </w:rPr>
        <w:t>Praha</w:t>
      </w:r>
      <w:r w:rsidRPr="00937F40">
        <w:rPr>
          <w:rFonts w:ascii="Calibri" w:hAnsi="Calibri" w:cs="Calibri"/>
          <w:i/>
          <w:iCs/>
        </w:rPr>
        <w:t xml:space="preserve">, </w:t>
      </w:r>
      <w:r w:rsidR="009A5124" w:rsidRPr="00937F40">
        <w:rPr>
          <w:rFonts w:ascii="Calibri" w:hAnsi="Calibri" w:cs="Calibri"/>
          <w:i/>
          <w:iCs/>
        </w:rPr>
        <w:t>1</w:t>
      </w:r>
      <w:r w:rsidRPr="00937F40">
        <w:rPr>
          <w:rFonts w:ascii="Calibri" w:hAnsi="Calibri" w:cs="Calibri"/>
          <w:i/>
          <w:iCs/>
        </w:rPr>
        <w:t xml:space="preserve">. </w:t>
      </w:r>
      <w:r w:rsidR="00937F40" w:rsidRPr="00937F40">
        <w:rPr>
          <w:rFonts w:ascii="Calibri" w:hAnsi="Calibri" w:cs="Calibri"/>
          <w:i/>
          <w:iCs/>
        </w:rPr>
        <w:t>ú</w:t>
      </w:r>
      <w:r w:rsidR="00937F40">
        <w:rPr>
          <w:rFonts w:ascii="Calibri" w:hAnsi="Calibri" w:cs="Calibri"/>
          <w:i/>
          <w:iCs/>
        </w:rPr>
        <w:t>nora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5629B8A0" w14:textId="1A8CA053" w:rsidR="00811835" w:rsidRDefault="5889AF77" w:rsidP="00C9D96A">
      <w:pPr>
        <w:spacing w:line="240" w:lineRule="auto"/>
        <w:rPr>
          <w:rFonts w:ascii="Calibri" w:eastAsia="Calibri" w:hAnsi="Calibri" w:cs="Calibri"/>
          <w:b/>
          <w:bCs/>
        </w:rPr>
      </w:pP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Meeting Point </w:t>
      </w:r>
      <w:proofErr w:type="spellStart"/>
      <w:r w:rsidRPr="00C9D96A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="02A39CBA" w:rsidRPr="00C9D96A">
        <w:rPr>
          <w:rFonts w:ascii="Calibri" w:eastAsia="Arial" w:hAnsi="Calibri" w:cs="Calibri"/>
          <w:b/>
          <w:bCs/>
          <w:color w:val="000000" w:themeColor="text1"/>
        </w:rPr>
        <w:t xml:space="preserve">, </w:t>
      </w:r>
      <w:r w:rsidR="02A39CBA" w:rsidRPr="000A4A47">
        <w:rPr>
          <w:rFonts w:ascii="Calibri" w:eastAsia="Arial" w:hAnsi="Calibri" w:cs="Calibri"/>
          <w:b/>
          <w:bCs/>
          <w:color w:val="000000" w:themeColor="text1"/>
        </w:rPr>
        <w:t>největší proexportní událost v</w:t>
      </w:r>
      <w:r w:rsidR="005B4806">
        <w:rPr>
          <w:rFonts w:ascii="Calibri" w:eastAsia="Arial" w:hAnsi="Calibri" w:cs="Calibri"/>
          <w:b/>
          <w:bCs/>
          <w:color w:val="000000" w:themeColor="text1"/>
        </w:rPr>
        <w:t> </w:t>
      </w:r>
      <w:r w:rsidR="02A39CBA" w:rsidRPr="000A4A47">
        <w:rPr>
          <w:rFonts w:ascii="Calibri" w:eastAsia="Arial" w:hAnsi="Calibri" w:cs="Calibri"/>
          <w:b/>
          <w:bCs/>
          <w:color w:val="000000" w:themeColor="text1"/>
        </w:rPr>
        <w:t>Česku</w:t>
      </w:r>
      <w:r w:rsidR="005B4806">
        <w:rPr>
          <w:rFonts w:ascii="Calibri" w:eastAsia="Arial" w:hAnsi="Calibri" w:cs="Calibri"/>
          <w:b/>
          <w:bCs/>
          <w:color w:val="000000" w:themeColor="text1"/>
        </w:rPr>
        <w:t xml:space="preserve"> pro malé a střední firmy</w:t>
      </w:r>
      <w:r w:rsidR="02A39CBA" w:rsidRPr="000A4A47">
        <w:rPr>
          <w:rFonts w:ascii="Calibri" w:eastAsia="Arial" w:hAnsi="Calibri" w:cs="Calibri"/>
          <w:b/>
          <w:bCs/>
          <w:color w:val="000000" w:themeColor="text1"/>
        </w:rPr>
        <w:t>,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 proběhne </w:t>
      </w:r>
      <w:r w:rsidR="00771AA6">
        <w:rPr>
          <w:rFonts w:ascii="Calibri" w:eastAsia="Arial" w:hAnsi="Calibri" w:cs="Calibri"/>
          <w:b/>
          <w:bCs/>
          <w:color w:val="000000" w:themeColor="text1"/>
        </w:rPr>
        <w:t>letos</w:t>
      </w:r>
      <w:r w:rsidR="44CC3311" w:rsidRPr="00C9D96A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>27</w:t>
      </w:r>
      <w:r w:rsidR="10C69376" w:rsidRPr="00C9D96A">
        <w:rPr>
          <w:rFonts w:ascii="Calibri" w:eastAsia="Arial" w:hAnsi="Calibri" w:cs="Calibri"/>
          <w:b/>
          <w:bCs/>
          <w:color w:val="000000" w:themeColor="text1"/>
        </w:rPr>
        <w:t>.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 a 28. února v O2 </w:t>
      </w:r>
      <w:r w:rsidR="005D22D6">
        <w:rPr>
          <w:rFonts w:ascii="Calibri" w:eastAsia="Arial" w:hAnsi="Calibri" w:cs="Calibri"/>
          <w:b/>
          <w:bCs/>
          <w:color w:val="000000" w:themeColor="text1"/>
        </w:rPr>
        <w:t>u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>niversum Praha. Agentura na podporu obchodu CzechTrade</w:t>
      </w:r>
      <w:r w:rsidR="740DD24C" w:rsidRPr="00C9D96A">
        <w:rPr>
          <w:rFonts w:ascii="Calibri" w:eastAsia="Arial" w:hAnsi="Calibri" w:cs="Calibri"/>
          <w:b/>
          <w:bCs/>
          <w:color w:val="000000" w:themeColor="text1"/>
        </w:rPr>
        <w:t xml:space="preserve"> připravila </w:t>
      </w:r>
      <w:r w:rsidR="7745730E" w:rsidRPr="00C9D96A">
        <w:rPr>
          <w:rFonts w:ascii="Calibri" w:eastAsia="Arial" w:hAnsi="Calibri" w:cs="Calibri"/>
          <w:b/>
          <w:bCs/>
          <w:color w:val="000000" w:themeColor="text1"/>
        </w:rPr>
        <w:t xml:space="preserve">řadu novinek. </w:t>
      </w:r>
      <w:r w:rsidR="57171A6F" w:rsidRPr="00C9D96A">
        <w:rPr>
          <w:rFonts w:ascii="Calibri" w:eastAsia="Arial" w:hAnsi="Calibri" w:cs="Calibri"/>
          <w:b/>
          <w:bCs/>
          <w:color w:val="000000" w:themeColor="text1"/>
        </w:rPr>
        <w:t xml:space="preserve">Účastníci z </w:t>
      </w:r>
      <w:r w:rsidR="352FC134" w:rsidRPr="00C9D96A">
        <w:rPr>
          <w:rFonts w:ascii="Calibri" w:eastAsia="Calibri" w:hAnsi="Calibri" w:cs="Calibri"/>
          <w:b/>
          <w:bCs/>
        </w:rPr>
        <w:t xml:space="preserve">českých firem </w:t>
      </w:r>
      <w:r w:rsidR="7BF7D49F" w:rsidRPr="00C9D96A">
        <w:rPr>
          <w:rFonts w:ascii="Calibri" w:eastAsia="Calibri" w:hAnsi="Calibri" w:cs="Calibri"/>
          <w:b/>
          <w:bCs/>
        </w:rPr>
        <w:t xml:space="preserve">budou nově </w:t>
      </w:r>
      <w:r w:rsidR="352FC134" w:rsidRPr="003B5C0E">
        <w:rPr>
          <w:rFonts w:ascii="Calibri" w:eastAsia="Calibri" w:hAnsi="Calibri" w:cs="Calibri"/>
          <w:b/>
          <w:bCs/>
        </w:rPr>
        <w:t>konzultovat exportní možnosti do Sa</w:t>
      </w:r>
      <w:r w:rsidR="0068088D">
        <w:rPr>
          <w:rFonts w:ascii="Calibri" w:eastAsia="Calibri" w:hAnsi="Calibri" w:cs="Calibri"/>
          <w:b/>
          <w:bCs/>
        </w:rPr>
        <w:t>ú</w:t>
      </w:r>
      <w:r w:rsidR="352FC134" w:rsidRPr="003B5C0E">
        <w:rPr>
          <w:rFonts w:ascii="Calibri" w:eastAsia="Calibri" w:hAnsi="Calibri" w:cs="Calibri"/>
          <w:b/>
          <w:bCs/>
        </w:rPr>
        <w:t>dské Arábie</w:t>
      </w:r>
      <w:r w:rsidR="00493A49">
        <w:rPr>
          <w:rFonts w:ascii="Calibri" w:eastAsia="Calibri" w:hAnsi="Calibri" w:cs="Calibri"/>
          <w:b/>
          <w:bCs/>
        </w:rPr>
        <w:t xml:space="preserve"> a Japonska</w:t>
      </w:r>
      <w:r w:rsidR="00945B01">
        <w:rPr>
          <w:rFonts w:ascii="Calibri" w:eastAsia="Calibri" w:hAnsi="Calibri" w:cs="Calibri"/>
          <w:b/>
          <w:bCs/>
        </w:rPr>
        <w:t xml:space="preserve">, </w:t>
      </w:r>
      <w:r w:rsidR="5163323B" w:rsidRPr="00C9D96A">
        <w:rPr>
          <w:rFonts w:ascii="Calibri" w:eastAsia="Calibri" w:hAnsi="Calibri" w:cs="Calibri"/>
          <w:b/>
          <w:bCs/>
        </w:rPr>
        <w:t>k dispozici budou také zástupci</w:t>
      </w:r>
      <w:r w:rsidR="00945B01">
        <w:rPr>
          <w:rFonts w:ascii="Calibri" w:eastAsia="Calibri" w:hAnsi="Calibri" w:cs="Calibri"/>
          <w:b/>
          <w:bCs/>
        </w:rPr>
        <w:t xml:space="preserve"> nedávno otevřené</w:t>
      </w:r>
      <w:r w:rsidR="005B4806">
        <w:rPr>
          <w:rFonts w:ascii="Calibri" w:eastAsia="Calibri" w:hAnsi="Calibri" w:cs="Calibri"/>
          <w:b/>
          <w:bCs/>
        </w:rPr>
        <w:t xml:space="preserve"> zahraniční kanceláře </w:t>
      </w:r>
      <w:proofErr w:type="spellStart"/>
      <w:r w:rsidR="5163323B" w:rsidRPr="00C9D96A">
        <w:rPr>
          <w:rFonts w:ascii="Calibri" w:eastAsia="Calibri" w:hAnsi="Calibri" w:cs="Calibri"/>
          <w:b/>
          <w:bCs/>
        </w:rPr>
        <w:t>CzechTrade</w:t>
      </w:r>
      <w:proofErr w:type="spellEnd"/>
      <w:r w:rsidR="00945B01">
        <w:rPr>
          <w:rFonts w:ascii="Calibri" w:eastAsia="Calibri" w:hAnsi="Calibri" w:cs="Calibri"/>
          <w:b/>
          <w:bCs/>
        </w:rPr>
        <w:t xml:space="preserve"> v </w:t>
      </w:r>
      <w:r w:rsidR="352FC134" w:rsidRPr="003B5C0E">
        <w:rPr>
          <w:rFonts w:ascii="Calibri" w:eastAsia="Calibri" w:hAnsi="Calibri" w:cs="Calibri"/>
          <w:b/>
          <w:bCs/>
        </w:rPr>
        <w:t>Mnichov</w:t>
      </w:r>
      <w:r w:rsidR="00945B01">
        <w:rPr>
          <w:rFonts w:ascii="Calibri" w:eastAsia="Calibri" w:hAnsi="Calibri" w:cs="Calibri"/>
          <w:b/>
          <w:bCs/>
        </w:rPr>
        <w:t>ě</w:t>
      </w:r>
      <w:r w:rsidR="105A6BB1" w:rsidRPr="00C9D96A">
        <w:rPr>
          <w:rFonts w:ascii="Calibri" w:eastAsia="Calibri" w:hAnsi="Calibri" w:cs="Calibri"/>
          <w:b/>
          <w:bCs/>
        </w:rPr>
        <w:t xml:space="preserve">. </w:t>
      </w:r>
      <w:r w:rsidR="1B80A152" w:rsidRPr="00C9D96A">
        <w:rPr>
          <w:rFonts w:ascii="Calibri" w:eastAsia="Calibri" w:hAnsi="Calibri" w:cs="Calibri"/>
          <w:b/>
          <w:bCs/>
        </w:rPr>
        <w:t xml:space="preserve">V souladu s přijatou </w:t>
      </w:r>
      <w:r w:rsidR="00FA1ABF">
        <w:rPr>
          <w:rFonts w:ascii="Calibri" w:eastAsia="Calibri" w:hAnsi="Calibri" w:cs="Calibri"/>
          <w:b/>
          <w:bCs/>
        </w:rPr>
        <w:t>střednědobou</w:t>
      </w:r>
      <w:r w:rsidR="1B80A152" w:rsidRPr="00C9D96A">
        <w:rPr>
          <w:rFonts w:ascii="Calibri" w:eastAsia="Calibri" w:hAnsi="Calibri" w:cs="Calibri"/>
          <w:b/>
          <w:bCs/>
        </w:rPr>
        <w:t xml:space="preserve"> strategií </w:t>
      </w:r>
      <w:r w:rsidR="100C5E9D" w:rsidRPr="00C9D96A">
        <w:rPr>
          <w:rFonts w:ascii="Calibri" w:eastAsia="Calibri" w:hAnsi="Calibri" w:cs="Calibri"/>
          <w:b/>
          <w:bCs/>
        </w:rPr>
        <w:t xml:space="preserve">CzechTrade </w:t>
      </w:r>
      <w:r w:rsidR="1B80A152" w:rsidRPr="00C9D96A">
        <w:rPr>
          <w:rFonts w:ascii="Calibri" w:eastAsia="Calibri" w:hAnsi="Calibri" w:cs="Calibri"/>
          <w:b/>
          <w:bCs/>
        </w:rPr>
        <w:t>se návštěvníci doz</w:t>
      </w:r>
      <w:r w:rsidR="41DCC321" w:rsidRPr="00C9D96A">
        <w:rPr>
          <w:rFonts w:ascii="Calibri" w:eastAsia="Calibri" w:hAnsi="Calibri" w:cs="Calibri"/>
          <w:b/>
          <w:bCs/>
        </w:rPr>
        <w:t>ví</w:t>
      </w:r>
      <w:r w:rsidR="1B80A152" w:rsidRPr="00C9D96A">
        <w:rPr>
          <w:rFonts w:ascii="Calibri" w:eastAsia="Calibri" w:hAnsi="Calibri" w:cs="Calibri"/>
          <w:b/>
          <w:bCs/>
        </w:rPr>
        <w:t xml:space="preserve"> </w:t>
      </w:r>
      <w:r w:rsidR="30445CF3" w:rsidRPr="00C9D96A">
        <w:rPr>
          <w:rFonts w:ascii="Calibri" w:eastAsia="Calibri" w:hAnsi="Calibri" w:cs="Calibri"/>
          <w:b/>
          <w:bCs/>
        </w:rPr>
        <w:t xml:space="preserve">také </w:t>
      </w:r>
      <w:r w:rsidR="00771AA6">
        <w:rPr>
          <w:rFonts w:ascii="Calibri" w:eastAsia="Calibri" w:hAnsi="Calibri" w:cs="Calibri"/>
          <w:b/>
          <w:bCs/>
        </w:rPr>
        <w:t>informace</w:t>
      </w:r>
      <w:r w:rsidR="1B80A152" w:rsidRPr="00C9D96A">
        <w:rPr>
          <w:rFonts w:ascii="Calibri" w:eastAsia="Calibri" w:hAnsi="Calibri" w:cs="Calibri"/>
          <w:b/>
          <w:bCs/>
        </w:rPr>
        <w:t xml:space="preserve"> o službách pro st</w:t>
      </w:r>
      <w:r w:rsidR="66D9EC22" w:rsidRPr="00C9D96A">
        <w:rPr>
          <w:rFonts w:ascii="Calibri" w:eastAsia="Calibri" w:hAnsi="Calibri" w:cs="Calibri"/>
          <w:b/>
          <w:bCs/>
        </w:rPr>
        <w:t>artupy a nových perspektivních oborech</w:t>
      </w:r>
      <w:r w:rsidR="7C3C98BD" w:rsidRPr="00C9D96A">
        <w:rPr>
          <w:rFonts w:ascii="Calibri" w:eastAsia="Calibri" w:hAnsi="Calibri" w:cs="Calibri"/>
          <w:b/>
          <w:bCs/>
        </w:rPr>
        <w:t xml:space="preserve"> v konkrétních teritoriích</w:t>
      </w:r>
      <w:r w:rsidR="66D9EC22" w:rsidRPr="00C9D96A">
        <w:rPr>
          <w:rFonts w:ascii="Calibri" w:eastAsia="Calibri" w:hAnsi="Calibri" w:cs="Calibri"/>
          <w:b/>
          <w:bCs/>
        </w:rPr>
        <w:t xml:space="preserve">. </w:t>
      </w:r>
      <w:r w:rsidR="105A6BB1" w:rsidRPr="00C9D96A">
        <w:rPr>
          <w:rFonts w:ascii="Calibri" w:eastAsia="Calibri" w:hAnsi="Calibri" w:cs="Calibri"/>
          <w:b/>
          <w:bCs/>
        </w:rPr>
        <w:t xml:space="preserve">Celkově bude na Meeting </w:t>
      </w:r>
      <w:r w:rsidR="7EEFDB47" w:rsidRPr="00C9D96A">
        <w:rPr>
          <w:rFonts w:ascii="Calibri" w:eastAsia="Calibri" w:hAnsi="Calibri" w:cs="Calibri"/>
          <w:b/>
          <w:bCs/>
        </w:rPr>
        <w:t>Pointu CzechTrade</w:t>
      </w:r>
      <w:r w:rsidR="571CC9B6" w:rsidRPr="00C9D96A">
        <w:rPr>
          <w:rFonts w:ascii="Calibri" w:eastAsia="Arial" w:hAnsi="Calibri" w:cs="Calibri"/>
          <w:b/>
          <w:bCs/>
          <w:color w:val="000000" w:themeColor="text1"/>
        </w:rPr>
        <w:t xml:space="preserve"> 60 konzultačních stolků, kde české firmy mohou diskutovat o svých exportních záměrech</w:t>
      </w:r>
      <w:r w:rsidR="571CC9B6" w:rsidRPr="00937F40">
        <w:rPr>
          <w:rFonts w:ascii="Calibri" w:eastAsia="Arial" w:hAnsi="Calibri" w:cs="Calibri"/>
          <w:b/>
          <w:bCs/>
          <w:color w:val="000000" w:themeColor="text1"/>
        </w:rPr>
        <w:t>. Na místě bude</w:t>
      </w:r>
      <w:r w:rsidR="006D3158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571CC9B6" w:rsidRPr="00937F40">
        <w:rPr>
          <w:rFonts w:ascii="Calibri" w:eastAsia="Arial" w:hAnsi="Calibri" w:cs="Calibri"/>
          <w:b/>
          <w:bCs/>
          <w:color w:val="000000" w:themeColor="text1"/>
        </w:rPr>
        <w:t>5</w:t>
      </w:r>
      <w:r w:rsidR="00FA1ABF" w:rsidRPr="00937F40">
        <w:rPr>
          <w:rFonts w:ascii="Calibri" w:eastAsia="Arial" w:hAnsi="Calibri" w:cs="Calibri"/>
          <w:b/>
          <w:bCs/>
          <w:color w:val="000000" w:themeColor="text1"/>
        </w:rPr>
        <w:t>6 zástupců</w:t>
      </w:r>
      <w:r w:rsidR="571CC9B6" w:rsidRPr="00937F40">
        <w:rPr>
          <w:rFonts w:ascii="Calibri" w:eastAsia="Arial" w:hAnsi="Calibri" w:cs="Calibri"/>
          <w:b/>
          <w:bCs/>
          <w:color w:val="000000" w:themeColor="text1"/>
        </w:rPr>
        <w:t xml:space="preserve"> zahraničních kanceláří</w:t>
      </w:r>
      <w:r w:rsidR="1B5371FA" w:rsidRPr="00937F40">
        <w:rPr>
          <w:rFonts w:ascii="Calibri" w:eastAsia="Arial" w:hAnsi="Calibri" w:cs="Calibri"/>
          <w:b/>
          <w:bCs/>
          <w:color w:val="000000" w:themeColor="text1"/>
        </w:rPr>
        <w:t>.</w:t>
      </w:r>
      <w:r w:rsidR="36B07650" w:rsidRPr="00937F40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FA1ABF" w:rsidRPr="00937F40">
        <w:rPr>
          <w:rFonts w:ascii="Calibri" w:eastAsia="Arial" w:hAnsi="Calibri" w:cs="Calibri"/>
          <w:b/>
          <w:bCs/>
          <w:color w:val="000000" w:themeColor="text1"/>
        </w:rPr>
        <w:t xml:space="preserve">Konzultovat budou také specialisté </w:t>
      </w:r>
      <w:r w:rsidR="00FA1ABF" w:rsidRPr="00937F40">
        <w:rPr>
          <w:rFonts w:ascii="Calibri" w:eastAsia="Calibri" w:hAnsi="Calibri" w:cs="Calibri"/>
          <w:b/>
          <w:bCs/>
        </w:rPr>
        <w:t>na</w:t>
      </w:r>
      <w:r w:rsidR="36B07650" w:rsidRPr="00937F40">
        <w:rPr>
          <w:rFonts w:ascii="Calibri" w:eastAsia="Calibri" w:hAnsi="Calibri" w:cs="Calibri"/>
          <w:b/>
          <w:bCs/>
        </w:rPr>
        <w:t xml:space="preserve"> </w:t>
      </w:r>
      <w:r w:rsidR="36B07650" w:rsidRPr="00937F40">
        <w:rPr>
          <w:rFonts w:ascii="Calibri" w:eastAsia="Arial" w:hAnsi="Calibri" w:cs="Calibri"/>
          <w:b/>
          <w:bCs/>
          <w:color w:val="000000" w:themeColor="text1"/>
        </w:rPr>
        <w:t>projekt</w:t>
      </w:r>
      <w:r w:rsidR="00FA1ABF" w:rsidRPr="00937F40">
        <w:rPr>
          <w:rFonts w:ascii="Calibri" w:eastAsia="Arial" w:hAnsi="Calibri" w:cs="Calibri"/>
          <w:b/>
          <w:bCs/>
          <w:color w:val="000000" w:themeColor="text1"/>
        </w:rPr>
        <w:t>y</w:t>
      </w:r>
      <w:r w:rsidR="36B07650" w:rsidRPr="00937F40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2D43AD" w:rsidRPr="00937F40">
        <w:rPr>
          <w:rFonts w:ascii="Calibri" w:eastAsia="Arial" w:hAnsi="Calibri" w:cs="Calibri"/>
          <w:b/>
          <w:bCs/>
          <w:color w:val="000000" w:themeColor="text1"/>
        </w:rPr>
        <w:t xml:space="preserve">NOVUMM 2 a </w:t>
      </w:r>
      <w:hyperlink r:id="rId7" w:history="1">
        <w:r w:rsidR="002D43AD" w:rsidRPr="00B45F1F">
          <w:rPr>
            <w:rStyle w:val="Hypertextovodkaz"/>
            <w:rFonts w:ascii="Calibri" w:eastAsia="Arial" w:hAnsi="Calibri" w:cs="Calibri"/>
            <w:b/>
            <w:bCs/>
          </w:rPr>
          <w:t>NOVUMM2KET</w:t>
        </w:r>
      </w:hyperlink>
      <w:r w:rsidR="00937F40">
        <w:rPr>
          <w:rFonts w:ascii="Calibri" w:eastAsia="Arial" w:hAnsi="Calibri" w:cs="Calibri"/>
          <w:b/>
          <w:bCs/>
          <w:color w:val="000000" w:themeColor="text1"/>
        </w:rPr>
        <w:t xml:space="preserve">, </w:t>
      </w:r>
      <w:r w:rsidR="00FA1ABF" w:rsidRPr="00937F40">
        <w:rPr>
          <w:rFonts w:ascii="Calibri" w:eastAsia="Calibri" w:hAnsi="Calibri" w:cs="Calibri"/>
          <w:b/>
          <w:bCs/>
        </w:rPr>
        <w:t xml:space="preserve">z Klientského centra pro export a </w:t>
      </w:r>
      <w:hyperlink r:id="rId8" w:history="1">
        <w:hyperlink r:id="rId9" w:history="1">
          <w:r w:rsidR="36B07650" w:rsidRPr="00937F40">
            <w:rPr>
              <w:rStyle w:val="Hypertextovodkaz"/>
              <w:rFonts w:ascii="Calibri" w:eastAsia="Calibri" w:hAnsi="Calibri" w:cs="Calibri"/>
              <w:b/>
              <w:bCs/>
            </w:rPr>
            <w:t>Business Klub</w:t>
          </w:r>
          <w:r w:rsidR="00FA1ABF" w:rsidRPr="00937F40">
            <w:rPr>
              <w:rStyle w:val="Hypertextovodkaz"/>
              <w:rFonts w:ascii="Calibri" w:eastAsia="Calibri" w:hAnsi="Calibri" w:cs="Calibri"/>
              <w:b/>
              <w:bCs/>
            </w:rPr>
            <w:t>u</w:t>
          </w:r>
          <w:r w:rsidR="36B07650" w:rsidRPr="00937F40">
            <w:rPr>
              <w:rStyle w:val="Hypertextovodkaz"/>
              <w:rFonts w:ascii="Calibri" w:eastAsia="Calibri" w:hAnsi="Calibri" w:cs="Calibri"/>
              <w:b/>
              <w:bCs/>
            </w:rPr>
            <w:t xml:space="preserve"> Ukrajina</w:t>
          </w:r>
        </w:hyperlink>
        <w:r w:rsidR="146BB040" w:rsidRPr="00937F40">
          <w:rPr>
            <w:rFonts w:ascii="Calibri" w:eastAsia="Calibri" w:hAnsi="Calibri" w:cs="Calibri"/>
            <w:b/>
            <w:bCs/>
          </w:rPr>
          <w:t xml:space="preserve">. </w:t>
        </w:r>
      </w:hyperlink>
      <w:r w:rsidR="36B07650" w:rsidRPr="003B5C0E">
        <w:rPr>
          <w:rFonts w:ascii="Calibri" w:eastAsia="Calibri" w:hAnsi="Calibri" w:cs="Calibri"/>
          <w:b/>
          <w:bCs/>
        </w:rPr>
        <w:t xml:space="preserve"> </w:t>
      </w:r>
    </w:p>
    <w:p w14:paraId="3463D162" w14:textId="1AA05D66" w:rsidR="00811835" w:rsidRDefault="00811835" w:rsidP="00CC55E8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 w:rsidRPr="00811835">
        <w:rPr>
          <w:rFonts w:ascii="Calibri" w:eastAsia="Arial" w:hAnsi="Calibri" w:cs="Calibri"/>
          <w:color w:val="000000" w:themeColor="text1"/>
        </w:rPr>
        <w:t>Agentura na Meeting Point</w:t>
      </w:r>
      <w:r w:rsidR="001D00D3">
        <w:rPr>
          <w:rFonts w:ascii="Calibri" w:eastAsia="Arial" w:hAnsi="Calibri" w:cs="Calibri"/>
          <w:color w:val="000000" w:themeColor="text1"/>
        </w:rPr>
        <w:t>u</w:t>
      </w:r>
      <w:r w:rsidRPr="00811835">
        <w:rPr>
          <w:rFonts w:ascii="Calibri" w:eastAsia="Arial" w:hAnsi="Calibri" w:cs="Calibri"/>
          <w:color w:val="000000" w:themeColor="text1"/>
        </w:rPr>
        <w:t xml:space="preserve"> CzechTrade každý rok přivítá na 400 českých firem, které se mohou účastnit až </w:t>
      </w:r>
      <w:r w:rsidR="7250DD96" w:rsidRPr="6A641E12">
        <w:rPr>
          <w:rFonts w:ascii="Calibri" w:eastAsia="Arial" w:hAnsi="Calibri" w:cs="Calibri"/>
          <w:color w:val="000000" w:themeColor="text1"/>
        </w:rPr>
        <w:t>p</w:t>
      </w:r>
      <w:r w:rsidR="48A1EC23" w:rsidRPr="6A641E12">
        <w:rPr>
          <w:rFonts w:ascii="Calibri" w:eastAsia="Arial" w:hAnsi="Calibri" w:cs="Calibri"/>
          <w:color w:val="000000" w:themeColor="text1"/>
        </w:rPr>
        <w:t xml:space="preserve">ěti </w:t>
      </w:r>
      <w:r w:rsidRPr="00811835">
        <w:rPr>
          <w:rFonts w:ascii="Calibri" w:eastAsia="Arial" w:hAnsi="Calibri" w:cs="Calibri"/>
          <w:color w:val="000000" w:themeColor="text1"/>
        </w:rPr>
        <w:t xml:space="preserve">půlhodinových konzultací s řediteli zahraničních kanceláří z celého světa. </w:t>
      </w:r>
      <w:r w:rsidRPr="006A748E">
        <w:rPr>
          <w:rFonts w:ascii="Calibri" w:eastAsia="Arial" w:hAnsi="Calibri" w:cs="Calibri"/>
          <w:i/>
          <w:iCs/>
          <w:color w:val="000000" w:themeColor="text1"/>
        </w:rPr>
        <w:t xml:space="preserve">„Ředitelé zahraničních kanceláří během 30 minut poskytnou </w:t>
      </w:r>
      <w:r w:rsidR="04CFF027" w:rsidRPr="6A641E12">
        <w:rPr>
          <w:rFonts w:ascii="Calibri" w:eastAsia="Arial" w:hAnsi="Calibri" w:cs="Calibri"/>
          <w:i/>
          <w:iCs/>
          <w:color w:val="000000" w:themeColor="text1"/>
        </w:rPr>
        <w:t xml:space="preserve">unikátní </w:t>
      </w:r>
      <w:r w:rsidRPr="006A748E">
        <w:rPr>
          <w:rFonts w:ascii="Calibri" w:eastAsia="Arial" w:hAnsi="Calibri" w:cs="Calibri"/>
          <w:i/>
          <w:iCs/>
          <w:color w:val="000000" w:themeColor="text1"/>
        </w:rPr>
        <w:t xml:space="preserve">expertizu k rozvoji byznysu v zahraničí, zhodnotí reálné šance zahraniční expanze a doporučí, jak nejlépe postupovat </w:t>
      </w:r>
      <w:r w:rsidR="006A748E" w:rsidRPr="006A748E">
        <w:rPr>
          <w:rFonts w:ascii="Calibri" w:eastAsia="Arial" w:hAnsi="Calibri" w:cs="Calibri"/>
          <w:i/>
          <w:iCs/>
          <w:color w:val="000000" w:themeColor="text1"/>
        </w:rPr>
        <w:t>v jednáních na daném trhu. Meeting Point CzechTrade je jednou z nejdůležitějších pravidelných akcí pro internacionalizaci českých firem. Zástupci zahraničních kanceláří, kteří mají z daného teritoria bohaté zkušenosti, předají</w:t>
      </w:r>
      <w:r w:rsidR="006A748E" w:rsidRPr="6A641E12">
        <w:rPr>
          <w:rFonts w:ascii="Arial" w:hAnsi="Arial" w:cs="Arial"/>
          <w:i/>
          <w:color w:val="000000" w:themeColor="text1"/>
          <w:sz w:val="27"/>
          <w:szCs w:val="27"/>
        </w:rPr>
        <w:t xml:space="preserve"> </w:t>
      </w:r>
      <w:r w:rsidR="006A748E" w:rsidRPr="006A748E">
        <w:rPr>
          <w:rFonts w:ascii="Calibri" w:eastAsia="Arial" w:hAnsi="Calibri" w:cs="Calibri"/>
          <w:i/>
          <w:iCs/>
          <w:color w:val="000000" w:themeColor="text1"/>
        </w:rPr>
        <w:t>exportérům zpětnou vazbu, zda produkt nebo služba může na trhu reálně uspět a navrhnou individuální řešení vstupu na trh, což jsou unikátní informace, které lze z konzultací získat,“</w:t>
      </w:r>
      <w:r w:rsidR="006A748E" w:rsidRPr="006A748E">
        <w:rPr>
          <w:rFonts w:ascii="Calibri" w:eastAsia="Arial" w:hAnsi="Calibri" w:cs="Calibri"/>
          <w:color w:val="000000" w:themeColor="text1"/>
        </w:rPr>
        <w:t xml:space="preserve"> říká </w:t>
      </w:r>
      <w:r w:rsidR="006A748E" w:rsidRPr="006A748E">
        <w:rPr>
          <w:rFonts w:ascii="Calibri" w:eastAsia="Arial" w:hAnsi="Calibri" w:cs="Calibri"/>
          <w:b/>
          <w:bCs/>
          <w:color w:val="000000" w:themeColor="text1"/>
        </w:rPr>
        <w:t>Radomil Doležal, generální ředitel CzechTrade.</w:t>
      </w:r>
    </w:p>
    <w:p w14:paraId="17E73139" w14:textId="6FAC38BE" w:rsidR="00AC6869" w:rsidRPr="0013048D" w:rsidRDefault="0013048D" w:rsidP="005F49F2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>Exportéři</w:t>
      </w:r>
      <w:r w:rsidR="005F49F2">
        <w:rPr>
          <w:rFonts w:ascii="Calibri" w:eastAsia="Arial" w:hAnsi="Calibri" w:cs="Calibri"/>
          <w:color w:val="000000" w:themeColor="text1"/>
        </w:rPr>
        <w:t xml:space="preserve"> </w:t>
      </w:r>
      <w:r>
        <w:rPr>
          <w:rFonts w:ascii="Calibri" w:eastAsia="Arial" w:hAnsi="Calibri" w:cs="Calibri"/>
          <w:color w:val="000000" w:themeColor="text1"/>
        </w:rPr>
        <w:t>pravidelně</w:t>
      </w:r>
      <w:r w:rsidR="005F49F2">
        <w:rPr>
          <w:rFonts w:ascii="Calibri" w:eastAsia="Arial" w:hAnsi="Calibri" w:cs="Calibri"/>
          <w:color w:val="000000" w:themeColor="text1"/>
        </w:rPr>
        <w:t xml:space="preserve"> konzultují se zástupci zahraničních kanceláří z blízkých i vzdálenějších trhů, letos poprvé mohou jednat se zástupci nově otevřených kanceláří v německém Mnichově,</w:t>
      </w:r>
      <w:r w:rsidR="00A92A3E">
        <w:rPr>
          <w:rFonts w:ascii="Calibri" w:eastAsia="Arial" w:hAnsi="Calibri" w:cs="Calibri"/>
          <w:color w:val="000000" w:themeColor="text1"/>
        </w:rPr>
        <w:t xml:space="preserve"> </w:t>
      </w:r>
      <w:r w:rsidR="005F49F2">
        <w:rPr>
          <w:rFonts w:ascii="Calibri" w:eastAsia="Arial" w:hAnsi="Calibri" w:cs="Calibri"/>
          <w:color w:val="000000" w:themeColor="text1"/>
        </w:rPr>
        <w:t>sa</w:t>
      </w:r>
      <w:r w:rsidR="0068088D">
        <w:rPr>
          <w:rFonts w:ascii="Calibri" w:eastAsia="Arial" w:hAnsi="Calibri" w:cs="Calibri"/>
          <w:color w:val="000000" w:themeColor="text1"/>
        </w:rPr>
        <w:t>ú</w:t>
      </w:r>
      <w:r w:rsidR="005F49F2">
        <w:rPr>
          <w:rFonts w:ascii="Calibri" w:eastAsia="Arial" w:hAnsi="Calibri" w:cs="Calibri"/>
          <w:color w:val="000000" w:themeColor="text1"/>
        </w:rPr>
        <w:t>dskoarabském Rijádu nebo</w:t>
      </w:r>
      <w:r w:rsidR="00FE7F74">
        <w:rPr>
          <w:rFonts w:ascii="Calibri" w:eastAsia="Arial" w:hAnsi="Calibri" w:cs="Calibri"/>
          <w:color w:val="000000" w:themeColor="text1"/>
        </w:rPr>
        <w:t xml:space="preserve"> zástupce</w:t>
      </w:r>
      <w:r w:rsidR="00AA3B5F">
        <w:rPr>
          <w:rFonts w:ascii="Calibri" w:eastAsia="Arial" w:hAnsi="Calibri" w:cs="Calibri"/>
          <w:color w:val="000000" w:themeColor="text1"/>
        </w:rPr>
        <w:t>m</w:t>
      </w:r>
      <w:r w:rsidR="00FE7F74">
        <w:rPr>
          <w:rFonts w:ascii="Calibri" w:eastAsia="Arial" w:hAnsi="Calibri" w:cs="Calibri"/>
          <w:color w:val="000000" w:themeColor="text1"/>
        </w:rPr>
        <w:t xml:space="preserve"> </w:t>
      </w:r>
      <w:proofErr w:type="spellStart"/>
      <w:r w:rsidR="00FE7F74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3C0AAB">
        <w:rPr>
          <w:rFonts w:ascii="Calibri" w:eastAsia="Arial" w:hAnsi="Calibri" w:cs="Calibri"/>
          <w:color w:val="000000" w:themeColor="text1"/>
        </w:rPr>
        <w:t xml:space="preserve">, který </w:t>
      </w:r>
      <w:r w:rsidR="003C0AAB" w:rsidRPr="00BD0EB6">
        <w:rPr>
          <w:rFonts w:ascii="Calibri" w:eastAsia="Arial" w:hAnsi="Calibri" w:cs="Calibri"/>
          <w:color w:val="000000" w:themeColor="text1"/>
        </w:rPr>
        <w:t xml:space="preserve">bude </w:t>
      </w:r>
      <w:r w:rsidR="00945B01" w:rsidRPr="00BD0EB6">
        <w:rPr>
          <w:rFonts w:ascii="Calibri" w:eastAsia="Arial" w:hAnsi="Calibri" w:cs="Calibri"/>
          <w:color w:val="000000" w:themeColor="text1"/>
        </w:rPr>
        <w:t>působit</w:t>
      </w:r>
      <w:r w:rsidR="003C0AAB" w:rsidRPr="00BD0EB6">
        <w:rPr>
          <w:rFonts w:ascii="Calibri" w:eastAsia="Arial" w:hAnsi="Calibri" w:cs="Calibri"/>
          <w:color w:val="000000" w:themeColor="text1"/>
        </w:rPr>
        <w:t xml:space="preserve"> při </w:t>
      </w:r>
      <w:r w:rsidR="00945B01" w:rsidRPr="00BD0EB6">
        <w:rPr>
          <w:rFonts w:ascii="Calibri" w:eastAsia="Arial" w:hAnsi="Calibri" w:cs="Calibri"/>
          <w:color w:val="000000" w:themeColor="text1"/>
        </w:rPr>
        <w:t>K</w:t>
      </w:r>
      <w:r w:rsidR="003C0AAB" w:rsidRPr="00BD0EB6">
        <w:rPr>
          <w:rFonts w:ascii="Calibri" w:eastAsia="Arial" w:hAnsi="Calibri" w:cs="Calibri"/>
          <w:color w:val="000000" w:themeColor="text1"/>
        </w:rPr>
        <w:t>anceláři generálního komisaře Expo v japonské Ósace</w:t>
      </w:r>
      <w:r w:rsidR="00945B01" w:rsidRPr="00BD0EB6">
        <w:rPr>
          <w:rFonts w:ascii="Calibri" w:eastAsia="Arial" w:hAnsi="Calibri" w:cs="Calibri"/>
          <w:color w:val="000000" w:themeColor="text1"/>
        </w:rPr>
        <w:t xml:space="preserve">. </w:t>
      </w:r>
      <w:r w:rsidRPr="00BD0EB6">
        <w:rPr>
          <w:rFonts w:ascii="Calibri" w:eastAsia="Arial" w:hAnsi="Calibri" w:cs="Calibri"/>
          <w:color w:val="000000" w:themeColor="text1"/>
        </w:rPr>
        <w:t>Firmy mohou přicházet se svými produkty z tradičních i méně obvyklých oborů.</w:t>
      </w:r>
      <w:r w:rsidR="005F49F2" w:rsidRPr="00BD0EB6">
        <w:rPr>
          <w:rFonts w:ascii="Calibri" w:eastAsia="Arial" w:hAnsi="Calibri" w:cs="Calibri"/>
          <w:color w:val="000000" w:themeColor="text1"/>
        </w:rPr>
        <w:t xml:space="preserve"> </w:t>
      </w:r>
      <w:r w:rsidR="00AC6869" w:rsidRPr="00BD0EB6">
        <w:rPr>
          <w:rFonts w:ascii="Calibri" w:eastAsia="Arial" w:hAnsi="Calibri" w:cs="Calibri"/>
          <w:i/>
          <w:iCs/>
          <w:color w:val="000000" w:themeColor="text1"/>
        </w:rPr>
        <w:t>„</w:t>
      </w:r>
      <w:r w:rsidR="006B554C" w:rsidRPr="00BD0EB6">
        <w:rPr>
          <w:rFonts w:ascii="Calibri" w:hAnsi="Calibri" w:cs="Calibri"/>
          <w:i/>
          <w:iCs/>
          <w:color w:val="242424"/>
          <w:shd w:val="clear" w:color="auto" w:fill="FFFFFF"/>
        </w:rPr>
        <w:t>O účast na Meeting Point</w:t>
      </w:r>
      <w:r w:rsidR="006D3158" w:rsidRPr="00BD0EB6">
        <w:rPr>
          <w:rFonts w:ascii="Calibri" w:hAnsi="Calibri" w:cs="Calibri"/>
          <w:i/>
          <w:iCs/>
          <w:color w:val="242424"/>
          <w:shd w:val="clear" w:color="auto" w:fill="FFFFFF"/>
        </w:rPr>
        <w:t>u</w:t>
      </w:r>
      <w:r w:rsidR="006B554C" w:rsidRPr="00BD0EB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proofErr w:type="spellStart"/>
      <w:r w:rsidR="006B554C" w:rsidRPr="00BD0EB6">
        <w:rPr>
          <w:rFonts w:ascii="Calibri" w:hAnsi="Calibri" w:cs="Calibri"/>
          <w:i/>
          <w:iCs/>
          <w:color w:val="242424"/>
          <w:shd w:val="clear" w:color="auto" w:fill="FFFFFF"/>
        </w:rPr>
        <w:t>CzechTrade</w:t>
      </w:r>
      <w:proofErr w:type="spellEnd"/>
      <w:r w:rsidR="006B554C" w:rsidRPr="00BD0EB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je každoročně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velký zájem, což můžeme s předstihem potvrdit také letos. </w:t>
      </w:r>
      <w:r w:rsidR="00924188">
        <w:rPr>
          <w:rFonts w:ascii="Calibri" w:hAnsi="Calibri" w:cs="Calibri"/>
          <w:i/>
          <w:iCs/>
          <w:color w:val="242424"/>
          <w:shd w:val="clear" w:color="auto" w:fill="FFFFFF"/>
        </w:rPr>
        <w:t>Necelý</w:t>
      </w:r>
      <w:r w:rsidR="00937F40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m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ěsíc před akcí monitorujeme registraci </w:t>
      </w:r>
      <w:r w:rsidR="0068088D">
        <w:rPr>
          <w:rFonts w:ascii="Calibri" w:hAnsi="Calibri" w:cs="Calibri"/>
          <w:i/>
          <w:iCs/>
          <w:color w:val="242424"/>
          <w:shd w:val="clear" w:color="auto" w:fill="FFFFFF"/>
        </w:rPr>
        <w:t>přes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2</w:t>
      </w:r>
      <w:r w:rsidR="00C266E4">
        <w:rPr>
          <w:rFonts w:ascii="Calibri" w:hAnsi="Calibri" w:cs="Calibri"/>
          <w:i/>
          <w:iCs/>
          <w:color w:val="242424"/>
          <w:shd w:val="clear" w:color="auto" w:fill="FFFFFF"/>
        </w:rPr>
        <w:t>80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firem, </w:t>
      </w:r>
      <w:r w:rsidR="006B554C">
        <w:rPr>
          <w:rFonts w:ascii="Calibri" w:hAnsi="Calibri" w:cs="Calibri"/>
          <w:i/>
          <w:iCs/>
          <w:color w:val="242424"/>
          <w:shd w:val="clear" w:color="auto" w:fill="FFFFFF"/>
        </w:rPr>
        <w:t>přičemž je stále možné se přihlašovat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>. Největší zájem je tradičně o konzultace pro 6 evropských teritorií, které jsou nyní naplněny, vytížená je například kancelář v Mnichově nebo</w:t>
      </w:r>
      <w:r w:rsidR="0068088D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kancelář pro oblast Skandinávie. Na desítky konzultací je však stále možné se </w:t>
      </w:r>
      <w:r w:rsidR="006B554C">
        <w:rPr>
          <w:rFonts w:ascii="Calibri" w:hAnsi="Calibri" w:cs="Calibri"/>
          <w:i/>
          <w:iCs/>
          <w:color w:val="242424"/>
          <w:shd w:val="clear" w:color="auto" w:fill="FFFFFF"/>
        </w:rPr>
        <w:t>registrovat a prodiskutovat své exportní záměry na konkrétním trhu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>,“</w:t>
      </w:r>
      <w:r w:rsidR="006B554C">
        <w:rPr>
          <w:rFonts w:ascii="Calibri" w:hAnsi="Calibri" w:cs="Calibri"/>
          <w:color w:val="242424"/>
          <w:shd w:val="clear" w:color="auto" w:fill="FFFFFF"/>
        </w:rPr>
        <w:t xml:space="preserve"> říká </w:t>
      </w:r>
      <w:r w:rsidR="006B554C" w:rsidRPr="006B554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Radomil Doležal, generální ředitel CzechTrade </w:t>
      </w:r>
      <w:r w:rsidR="006B554C">
        <w:rPr>
          <w:rFonts w:ascii="Calibri" w:hAnsi="Calibri" w:cs="Calibri"/>
          <w:color w:val="242424"/>
          <w:shd w:val="clear" w:color="auto" w:fill="FFFFFF"/>
        </w:rPr>
        <w:t xml:space="preserve">a dodává: </w:t>
      </w:r>
      <w:r w:rsidR="00411567">
        <w:rPr>
          <w:rFonts w:ascii="Calibri" w:hAnsi="Calibri" w:cs="Calibri"/>
          <w:color w:val="242424"/>
          <w:shd w:val="clear" w:color="auto" w:fill="FFFFFF"/>
        </w:rPr>
        <w:t>„</w:t>
      </w:r>
      <w:r w:rsidR="0068088D">
        <w:rPr>
          <w:rFonts w:ascii="Calibri" w:hAnsi="Calibri" w:cs="Calibri"/>
          <w:i/>
          <w:iCs/>
          <w:color w:val="242424"/>
          <w:shd w:val="clear" w:color="auto" w:fill="FFFFFF"/>
        </w:rPr>
        <w:t>F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irmy </w:t>
      </w:r>
      <w:r w:rsidR="0068088D">
        <w:rPr>
          <w:rFonts w:ascii="Calibri" w:hAnsi="Calibri" w:cs="Calibri"/>
          <w:i/>
          <w:iCs/>
          <w:color w:val="242424"/>
          <w:shd w:val="clear" w:color="auto" w:fill="FFFFFF"/>
        </w:rPr>
        <w:t xml:space="preserve">mají 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možnost konzultovat exportní příležitosti také do vzdálenějších </w:t>
      </w:r>
      <w:r w:rsidR="0068088D">
        <w:rPr>
          <w:rFonts w:ascii="Calibri" w:hAnsi="Calibri" w:cs="Calibri"/>
          <w:i/>
          <w:iCs/>
          <w:color w:val="242424"/>
          <w:shd w:val="clear" w:color="auto" w:fill="FFFFFF"/>
        </w:rPr>
        <w:t>teritorií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, jako jsou Filipíny, </w:t>
      </w:r>
      <w:r w:rsidR="00B81F3F">
        <w:rPr>
          <w:rFonts w:ascii="Calibri" w:hAnsi="Calibri" w:cs="Calibri"/>
          <w:i/>
          <w:iCs/>
          <w:color w:val="242424"/>
          <w:shd w:val="clear" w:color="auto" w:fill="FFFFFF"/>
        </w:rPr>
        <w:t>Thajsko</w:t>
      </w:r>
      <w:r w:rsidR="006B554C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006B554C" w:rsidRPr="005D22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či například Jihoafrická republika. </w:t>
      </w:r>
      <w:r w:rsidR="00AC6869" w:rsidRPr="005D22D6">
        <w:rPr>
          <w:rFonts w:ascii="Calibri" w:hAnsi="Calibri" w:cs="Calibri"/>
          <w:i/>
          <w:iCs/>
          <w:color w:val="242424"/>
          <w:shd w:val="clear" w:color="auto" w:fill="FFFFFF"/>
        </w:rPr>
        <w:t>Kromě tradičních sektorů</w:t>
      </w:r>
      <w:r w:rsidR="00AC6869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podporujeme startup</w:t>
      </w:r>
      <w:r w:rsidR="00945B01">
        <w:rPr>
          <w:rFonts w:ascii="Calibri" w:hAnsi="Calibri" w:cs="Calibri"/>
          <w:i/>
          <w:iCs/>
          <w:color w:val="242424"/>
          <w:shd w:val="clear" w:color="auto" w:fill="FFFFFF"/>
        </w:rPr>
        <w:t>y</w:t>
      </w:r>
      <w:r w:rsidR="00AC6869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vysoce inovativní firmy, které na Meeting Point</w:t>
      </w:r>
      <w:r w:rsidR="001D00D3">
        <w:rPr>
          <w:rFonts w:ascii="Calibri" w:hAnsi="Calibri" w:cs="Calibri"/>
          <w:i/>
          <w:iCs/>
          <w:color w:val="242424"/>
          <w:shd w:val="clear" w:color="auto" w:fill="FFFFFF"/>
        </w:rPr>
        <w:t>u</w:t>
      </w:r>
      <w:r w:rsidR="00AC6869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CzechTrade mohou zkonzultovat</w:t>
      </w:r>
      <w:r w:rsidR="00411567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svůj b</w:t>
      </w:r>
      <w:r w:rsidR="006D3158">
        <w:rPr>
          <w:rFonts w:ascii="Calibri" w:hAnsi="Calibri" w:cs="Calibri"/>
          <w:i/>
          <w:iCs/>
          <w:color w:val="242424"/>
          <w:shd w:val="clear" w:color="auto" w:fill="FFFFFF"/>
        </w:rPr>
        <w:t>yznys</w:t>
      </w:r>
      <w:r w:rsidR="00411567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plán a informovat se, jak jim CzechTrade může pomoct vyrůst v</w:t>
      </w:r>
      <w:r w:rsidR="00A92A3E">
        <w:rPr>
          <w:rFonts w:ascii="Calibri" w:hAnsi="Calibri" w:cs="Calibri"/>
          <w:i/>
          <w:iCs/>
          <w:color w:val="242424"/>
          <w:shd w:val="clear" w:color="auto" w:fill="FFFFFF"/>
        </w:rPr>
        <w:t> </w:t>
      </w:r>
      <w:r w:rsidR="00411567">
        <w:rPr>
          <w:rFonts w:ascii="Calibri" w:hAnsi="Calibri" w:cs="Calibri"/>
          <w:i/>
          <w:iCs/>
          <w:color w:val="242424"/>
          <w:shd w:val="clear" w:color="auto" w:fill="FFFFFF"/>
        </w:rPr>
        <w:t>zahraničí</w:t>
      </w:r>
      <w:r w:rsidR="00A92A3E">
        <w:rPr>
          <w:rFonts w:ascii="Calibri" w:hAnsi="Calibri" w:cs="Calibri"/>
          <w:i/>
          <w:iCs/>
          <w:color w:val="242424"/>
          <w:shd w:val="clear" w:color="auto" w:fill="FFFFFF"/>
        </w:rPr>
        <w:t>.</w:t>
      </w:r>
      <w:r w:rsidR="00AC6869">
        <w:rPr>
          <w:rFonts w:ascii="Calibri" w:hAnsi="Calibri" w:cs="Calibri"/>
          <w:i/>
          <w:iCs/>
          <w:color w:val="242424"/>
          <w:shd w:val="clear" w:color="auto" w:fill="FFFFFF"/>
        </w:rPr>
        <w:t xml:space="preserve">“ </w:t>
      </w:r>
    </w:p>
    <w:p w14:paraId="4A01E3BF" w14:textId="7CA070C7" w:rsidR="0013048D" w:rsidRDefault="005F49F2" w:rsidP="00B85096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 xml:space="preserve">Firmy </w:t>
      </w:r>
      <w:r w:rsidR="001D29BE">
        <w:rPr>
          <w:rFonts w:ascii="Calibri" w:eastAsia="Arial" w:hAnsi="Calibri" w:cs="Calibri"/>
          <w:color w:val="000000" w:themeColor="text1"/>
        </w:rPr>
        <w:t>budou</w:t>
      </w:r>
      <w:r>
        <w:rPr>
          <w:rFonts w:ascii="Calibri" w:eastAsia="Arial" w:hAnsi="Calibri" w:cs="Calibri"/>
          <w:color w:val="000000" w:themeColor="text1"/>
        </w:rPr>
        <w:t xml:space="preserve"> diskutovat </w:t>
      </w:r>
      <w:r w:rsidR="001D29BE">
        <w:rPr>
          <w:rFonts w:ascii="Calibri" w:eastAsia="Arial" w:hAnsi="Calibri" w:cs="Calibri"/>
          <w:color w:val="000000" w:themeColor="text1"/>
        </w:rPr>
        <w:t xml:space="preserve">také </w:t>
      </w:r>
      <w:r>
        <w:rPr>
          <w:rFonts w:ascii="Calibri" w:eastAsia="Arial" w:hAnsi="Calibri" w:cs="Calibri"/>
          <w:color w:val="000000" w:themeColor="text1"/>
        </w:rPr>
        <w:t>o možnostech</w:t>
      </w:r>
      <w:r w:rsidR="009A5124">
        <w:rPr>
          <w:rFonts w:ascii="Calibri" w:eastAsia="Arial" w:hAnsi="Calibri" w:cs="Calibri"/>
          <w:color w:val="000000" w:themeColor="text1"/>
        </w:rPr>
        <w:t>, které nabízí projekt</w:t>
      </w:r>
      <w:r>
        <w:rPr>
          <w:rFonts w:ascii="Calibri" w:eastAsia="Arial" w:hAnsi="Calibri" w:cs="Calibri"/>
          <w:color w:val="000000" w:themeColor="text1"/>
        </w:rPr>
        <w:t xml:space="preserve"> </w:t>
      </w:r>
      <w:hyperlink r:id="rId10" w:history="1">
        <w:r w:rsidRPr="005F49F2">
          <w:rPr>
            <w:rStyle w:val="Hypertextovodkaz"/>
            <w:rFonts w:ascii="Calibri" w:eastAsia="Arial" w:hAnsi="Calibri" w:cs="Calibri"/>
          </w:rPr>
          <w:t>Business Klub Ukrajina</w:t>
        </w:r>
      </w:hyperlink>
      <w:r>
        <w:rPr>
          <w:rFonts w:ascii="Calibri" w:eastAsia="Arial" w:hAnsi="Calibri" w:cs="Calibri"/>
          <w:color w:val="000000" w:themeColor="text1"/>
        </w:rPr>
        <w:t xml:space="preserve"> na podporu poválečné obnovy </w:t>
      </w:r>
      <w:r w:rsidRPr="00937F40">
        <w:rPr>
          <w:rFonts w:ascii="Calibri" w:eastAsia="Arial" w:hAnsi="Calibri" w:cs="Calibri"/>
          <w:color w:val="000000" w:themeColor="text1"/>
        </w:rPr>
        <w:t>Ukrajiny</w:t>
      </w:r>
      <w:r w:rsidR="009A5124" w:rsidRPr="00937F40">
        <w:rPr>
          <w:rFonts w:ascii="Calibri" w:eastAsia="Arial" w:hAnsi="Calibri" w:cs="Calibri"/>
          <w:color w:val="000000" w:themeColor="text1"/>
        </w:rPr>
        <w:t>,</w:t>
      </w:r>
      <w:r w:rsidRPr="00937F40">
        <w:rPr>
          <w:rFonts w:ascii="Calibri" w:eastAsia="Arial" w:hAnsi="Calibri" w:cs="Calibri"/>
          <w:color w:val="000000" w:themeColor="text1"/>
        </w:rPr>
        <w:t xml:space="preserve"> nebo</w:t>
      </w:r>
      <w:r w:rsidR="009A5124" w:rsidRPr="00937F40">
        <w:rPr>
          <w:rFonts w:ascii="Calibri" w:eastAsia="Arial" w:hAnsi="Calibri" w:cs="Calibri"/>
          <w:color w:val="000000" w:themeColor="text1"/>
        </w:rPr>
        <w:t xml:space="preserve"> </w:t>
      </w:r>
      <w:r w:rsidR="00411567" w:rsidRPr="00937F40">
        <w:rPr>
          <w:rFonts w:ascii="Calibri" w:eastAsia="Arial" w:hAnsi="Calibri" w:cs="Calibri"/>
          <w:color w:val="000000" w:themeColor="text1"/>
        </w:rPr>
        <w:t xml:space="preserve"> </w:t>
      </w:r>
      <w:r w:rsidR="0073697B" w:rsidRPr="00937F40">
        <w:rPr>
          <w:rFonts w:ascii="Calibri" w:eastAsia="Arial" w:hAnsi="Calibri" w:cs="Calibri"/>
          <w:color w:val="000000" w:themeColor="text1"/>
        </w:rPr>
        <w:t xml:space="preserve">nové </w:t>
      </w:r>
      <w:r w:rsidR="009A5124" w:rsidRPr="00937F40">
        <w:rPr>
          <w:rFonts w:ascii="Calibri" w:eastAsia="Arial" w:hAnsi="Calibri" w:cs="Calibri"/>
          <w:color w:val="000000" w:themeColor="text1"/>
        </w:rPr>
        <w:t xml:space="preserve">projekty </w:t>
      </w:r>
      <w:r w:rsidR="002D43AD" w:rsidRPr="00937F40">
        <w:rPr>
          <w:rFonts w:ascii="Calibri" w:eastAsia="Arial" w:hAnsi="Calibri" w:cs="Calibri"/>
          <w:color w:val="000000" w:themeColor="text1"/>
        </w:rPr>
        <w:t xml:space="preserve">NOVUMM 2 a </w:t>
      </w:r>
      <w:hyperlink r:id="rId11" w:history="1">
        <w:r w:rsidR="002D43AD" w:rsidRPr="00A92A3E">
          <w:rPr>
            <w:rStyle w:val="Hypertextovodkaz"/>
            <w:rFonts w:ascii="Calibri" w:eastAsia="Arial" w:hAnsi="Calibri" w:cs="Calibri"/>
          </w:rPr>
          <w:t>NOVUMM2KET</w:t>
        </w:r>
      </w:hyperlink>
      <w:r w:rsidR="002D43AD" w:rsidRPr="00937F40">
        <w:rPr>
          <w:rFonts w:ascii="Calibri" w:eastAsia="Arial" w:hAnsi="Calibri" w:cs="Calibri"/>
          <w:color w:val="000000" w:themeColor="text1"/>
        </w:rPr>
        <w:t xml:space="preserve"> </w:t>
      </w:r>
      <w:r w:rsidR="00411567" w:rsidRPr="00937F40">
        <w:rPr>
          <w:rFonts w:ascii="Calibri" w:eastAsia="Arial" w:hAnsi="Calibri" w:cs="Calibri"/>
          <w:color w:val="000000" w:themeColor="text1"/>
        </w:rPr>
        <w:t>spolufinancované E</w:t>
      </w:r>
      <w:r w:rsidR="002D43AD" w:rsidRPr="00937F40">
        <w:rPr>
          <w:rFonts w:ascii="Calibri" w:eastAsia="Arial" w:hAnsi="Calibri" w:cs="Calibri"/>
          <w:color w:val="000000" w:themeColor="text1"/>
        </w:rPr>
        <w:t>vropskou unií</w:t>
      </w:r>
      <w:r w:rsidR="00411567" w:rsidRPr="00937F40">
        <w:rPr>
          <w:rFonts w:ascii="Calibri" w:eastAsia="Arial" w:hAnsi="Calibri" w:cs="Calibri"/>
          <w:color w:val="000000" w:themeColor="text1"/>
        </w:rPr>
        <w:t xml:space="preserve"> prostřednictvím Operačního programu Technologie a aplikace pro konkurenceschopnost (OP TAK)</w:t>
      </w:r>
      <w:r w:rsidRPr="00937F40">
        <w:rPr>
          <w:rFonts w:ascii="Calibri" w:eastAsia="Arial" w:hAnsi="Calibri" w:cs="Calibri"/>
          <w:color w:val="000000" w:themeColor="text1"/>
        </w:rPr>
        <w:t xml:space="preserve">, </w:t>
      </w:r>
      <w:r w:rsidR="002D43AD" w:rsidRPr="00937F40">
        <w:rPr>
          <w:rFonts w:ascii="Calibri" w:eastAsia="Arial" w:hAnsi="Calibri" w:cs="Calibri"/>
          <w:color w:val="000000" w:themeColor="text1"/>
        </w:rPr>
        <w:t>zaměřené na usnadnění vstupu na zahraniční trhy a rozvoj mezinárodní konkurenceschopnosti malých a středních podniků prostřednictvím jejich účasti na vybraných specializovaných</w:t>
      </w:r>
      <w:r w:rsidR="0073697B" w:rsidRPr="00937F40">
        <w:rPr>
          <w:rFonts w:ascii="Calibri" w:eastAsia="Arial" w:hAnsi="Calibri" w:cs="Calibri"/>
          <w:color w:val="000000" w:themeColor="text1"/>
        </w:rPr>
        <w:t xml:space="preserve"> výstavách, veletrzích a dalších akcích v zahraničí.</w:t>
      </w:r>
      <w:r w:rsidR="00945B01">
        <w:rPr>
          <w:rFonts w:ascii="Calibri" w:eastAsia="Arial" w:hAnsi="Calibri" w:cs="Calibri"/>
          <w:color w:val="000000" w:themeColor="text1"/>
        </w:rPr>
        <w:t xml:space="preserve"> </w:t>
      </w:r>
      <w:r w:rsidR="0013048D" w:rsidRPr="00937F40">
        <w:rPr>
          <w:rFonts w:ascii="Calibri" w:eastAsia="Arial" w:hAnsi="Calibri" w:cs="Calibri"/>
          <w:color w:val="000000" w:themeColor="text1"/>
        </w:rPr>
        <w:t xml:space="preserve">Konzultace se budou dotýkat </w:t>
      </w:r>
      <w:r w:rsidR="001D00D3" w:rsidRPr="00937F40">
        <w:rPr>
          <w:rFonts w:ascii="Calibri" w:eastAsia="Arial" w:hAnsi="Calibri" w:cs="Calibri"/>
          <w:color w:val="000000" w:themeColor="text1"/>
        </w:rPr>
        <w:t>i</w:t>
      </w:r>
      <w:r w:rsidR="0013048D" w:rsidRPr="00937F40">
        <w:rPr>
          <w:rFonts w:ascii="Calibri" w:eastAsia="Arial" w:hAnsi="Calibri" w:cs="Calibri"/>
          <w:color w:val="000000" w:themeColor="text1"/>
        </w:rPr>
        <w:t xml:space="preserve"> designu, kde budou k dispozici odborníci z Design Centra </w:t>
      </w:r>
      <w:proofErr w:type="spellStart"/>
      <w:r w:rsidR="0013048D" w:rsidRPr="00937F40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13048D" w:rsidRPr="00937F40">
        <w:rPr>
          <w:rFonts w:ascii="Calibri" w:eastAsia="Arial" w:hAnsi="Calibri" w:cs="Calibri"/>
          <w:color w:val="000000" w:themeColor="text1"/>
        </w:rPr>
        <w:t>.</w:t>
      </w:r>
      <w:r w:rsidR="00937F40" w:rsidRPr="00937F40">
        <w:rPr>
          <w:rFonts w:ascii="Calibri" w:eastAsia="Arial" w:hAnsi="Calibri" w:cs="Calibri"/>
          <w:color w:val="000000" w:themeColor="text1"/>
        </w:rPr>
        <w:t xml:space="preserve"> Poskytnou informace </w:t>
      </w:r>
      <w:r w:rsidR="00937F40" w:rsidRPr="00937F40">
        <w:rPr>
          <w:rFonts w:ascii="Calibri" w:eastAsia="Arial" w:hAnsi="Calibri" w:cs="Calibri"/>
          <w:color w:val="000000" w:themeColor="text1"/>
        </w:rPr>
        <w:lastRenderedPageBreak/>
        <w:t xml:space="preserve">týkající se nejen projektu Design </w:t>
      </w:r>
      <w:proofErr w:type="spellStart"/>
      <w:r w:rsidR="00937F40" w:rsidRPr="00937F40">
        <w:rPr>
          <w:rFonts w:ascii="Calibri" w:eastAsia="Arial" w:hAnsi="Calibri" w:cs="Calibri"/>
          <w:color w:val="000000" w:themeColor="text1"/>
        </w:rPr>
        <w:t>Credits</w:t>
      </w:r>
      <w:proofErr w:type="spellEnd"/>
      <w:r w:rsidR="00937F40" w:rsidRPr="00937F40">
        <w:rPr>
          <w:rFonts w:ascii="Calibri" w:eastAsia="Arial" w:hAnsi="Calibri" w:cs="Calibri"/>
          <w:color w:val="000000" w:themeColor="text1"/>
        </w:rPr>
        <w:t>, al</w:t>
      </w:r>
      <w:r w:rsidR="00424E93">
        <w:rPr>
          <w:rFonts w:ascii="Calibri" w:eastAsia="Arial" w:hAnsi="Calibri" w:cs="Calibri"/>
          <w:color w:val="000000" w:themeColor="text1"/>
        </w:rPr>
        <w:t>e</w:t>
      </w:r>
      <w:r w:rsidR="00937F40" w:rsidRPr="00937F40">
        <w:rPr>
          <w:rFonts w:ascii="Calibri" w:eastAsia="Arial" w:hAnsi="Calibri" w:cs="Calibri"/>
          <w:color w:val="000000" w:themeColor="text1"/>
        </w:rPr>
        <w:t xml:space="preserve"> i dalších aktivit v oblasti podpory průmyslového designu. </w:t>
      </w:r>
      <w:r w:rsidR="0013048D">
        <w:rPr>
          <w:rFonts w:ascii="Calibri" w:eastAsia="Arial" w:hAnsi="Calibri" w:cs="Calibri"/>
          <w:color w:val="000000" w:themeColor="text1"/>
        </w:rPr>
        <w:t xml:space="preserve"> </w:t>
      </w:r>
      <w:r w:rsidR="0013048D" w:rsidRPr="0013048D">
        <w:rPr>
          <w:rFonts w:ascii="Calibri" w:eastAsia="Arial" w:hAnsi="Calibri" w:cs="Calibri"/>
          <w:color w:val="000000" w:themeColor="text1"/>
        </w:rPr>
        <w:t>Konzultace poskytnou také odborníci z Klientského centra pro export, které je společnou aktivitou Ministerstva průmyslu a obchodu, Ministerstva zahraničních věcí a agentury CzechTrade.</w:t>
      </w:r>
    </w:p>
    <w:p w14:paraId="35AE046D" w14:textId="1028DB24" w:rsidR="0068088D" w:rsidRPr="0068088D" w:rsidRDefault="0068088D" w:rsidP="0068088D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 xml:space="preserve">Zástupci českých firem se na akci Meeting Point CzechTrade mohou registrovat na webových stránkách </w:t>
      </w:r>
      <w:hyperlink r:id="rId12" w:history="1">
        <w:r w:rsidRPr="009A5124">
          <w:rPr>
            <w:rStyle w:val="Hypertextovodkaz"/>
            <w:rFonts w:ascii="Calibri" w:eastAsia="Arial" w:hAnsi="Calibri" w:cs="Calibri"/>
          </w:rPr>
          <w:t>czechtrade.cz</w:t>
        </w:r>
      </w:hyperlink>
      <w:r>
        <w:rPr>
          <w:rFonts w:ascii="Calibri" w:eastAsia="Arial" w:hAnsi="Calibri" w:cs="Calibri"/>
          <w:color w:val="000000" w:themeColor="text1"/>
        </w:rPr>
        <w:t xml:space="preserve">. </w:t>
      </w:r>
    </w:p>
    <w:p w14:paraId="7BC78E6A" w14:textId="77777777" w:rsidR="0013048D" w:rsidRDefault="0013048D" w:rsidP="00CC55E8">
      <w:pPr>
        <w:pStyle w:val="xmsonormal"/>
        <w:rPr>
          <w:b/>
          <w:bCs/>
        </w:rPr>
      </w:pPr>
    </w:p>
    <w:p w14:paraId="04A9EC50" w14:textId="458AE031" w:rsidR="00CC55E8" w:rsidRPr="00CC55E8" w:rsidRDefault="00CC55E8" w:rsidP="00CC55E8">
      <w:pPr>
        <w:pStyle w:val="xmsonormal"/>
        <w:rPr>
          <w:b/>
          <w:bCs/>
        </w:rPr>
      </w:pPr>
      <w:r w:rsidRPr="00CC55E8">
        <w:rPr>
          <w:b/>
          <w:bCs/>
        </w:rPr>
        <w:t>O agentuře CzechTrade</w:t>
      </w:r>
    </w:p>
    <w:p w14:paraId="05DB64AD" w14:textId="77777777" w:rsidR="00CC55E8" w:rsidRPr="00CC55E8" w:rsidRDefault="00CC55E8" w:rsidP="00CC55E8">
      <w:pPr>
        <w:pStyle w:val="Odstavectext"/>
        <w:rPr>
          <w:rFonts w:ascii="Calibri" w:hAnsi="Calibri" w:cs="Calibri"/>
          <w:sz w:val="4"/>
          <w:szCs w:val="4"/>
        </w:rPr>
      </w:pPr>
    </w:p>
    <w:p w14:paraId="605338B4" w14:textId="79B8F3DA" w:rsidR="00CC55E8" w:rsidRPr="00CC55E8" w:rsidRDefault="00CC55E8" w:rsidP="00CC55E8">
      <w:pPr>
        <w:pStyle w:val="Odstavectext"/>
        <w:rPr>
          <w:rFonts w:ascii="Calibri" w:hAnsi="Calibri" w:cs="Calibri"/>
        </w:rPr>
      </w:pPr>
      <w:r w:rsidRPr="00CC55E8">
        <w:rPr>
          <w:rFonts w:ascii="Calibri" w:hAnsi="Calibri" w:cs="Calibri"/>
        </w:rPr>
        <w:t>CzechTrade je agentura na podporu obchodu a již 2</w:t>
      </w:r>
      <w:r w:rsidR="00CE236D"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64 zemích na pěti kontinentech. Více informací na </w:t>
      </w:r>
      <w:hyperlink r:id="rId13" w:history="1">
        <w:r w:rsidR="009A5124"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160F8C82" w14:textId="4364D8D8" w:rsidR="00CC55E8" w:rsidRPr="00CC55E8" w:rsidRDefault="00CC55E8" w:rsidP="0057691A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6A5B13E" wp14:editId="7D8D9194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B7E15F" w14:textId="77777777" w:rsidR="00CC55E8" w:rsidRPr="00540F45" w:rsidRDefault="00CC55E8" w:rsidP="00CC55E8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94DFE6F" w14:textId="77777777" w:rsidR="00CC55E8" w:rsidRPr="00540F45" w:rsidRDefault="00CC55E8" w:rsidP="00CC55E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26CB28" w14:textId="77777777" w:rsidR="00CC55E8" w:rsidRPr="001A4A7B" w:rsidRDefault="00CC55E8" w:rsidP="00CC55E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4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4C876A" w14:textId="77777777" w:rsidR="00CC55E8" w:rsidRDefault="00CC55E8" w:rsidP="00CC55E8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5B13E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70B7E15F" w14:textId="77777777" w:rsidR="00CC55E8" w:rsidRPr="00540F45" w:rsidRDefault="00CC55E8" w:rsidP="00CC55E8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94DFE6F" w14:textId="77777777" w:rsidR="00CC55E8" w:rsidRPr="00540F45" w:rsidRDefault="00CC55E8" w:rsidP="00CC55E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26CB28" w14:textId="77777777" w:rsidR="00CC55E8" w:rsidRPr="001A4A7B" w:rsidRDefault="00CC55E8" w:rsidP="00CC55E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5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4C876A" w14:textId="77777777" w:rsidR="00CC55E8" w:rsidRDefault="00CC55E8" w:rsidP="00CC55E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C55E8" w:rsidRPr="00CC55E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1456" w14:textId="77777777" w:rsidR="005F25BB" w:rsidRDefault="005F25BB" w:rsidP="00CC55E8">
      <w:pPr>
        <w:spacing w:after="0" w:line="240" w:lineRule="auto"/>
      </w:pPr>
      <w:r>
        <w:separator/>
      </w:r>
    </w:p>
  </w:endnote>
  <w:endnote w:type="continuationSeparator" w:id="0">
    <w:p w14:paraId="2915BBEF" w14:textId="77777777" w:rsidR="005F25BB" w:rsidRDefault="005F25BB" w:rsidP="00CC55E8">
      <w:pPr>
        <w:spacing w:after="0" w:line="240" w:lineRule="auto"/>
      </w:pPr>
      <w:r>
        <w:continuationSeparator/>
      </w:r>
    </w:p>
  </w:endnote>
  <w:endnote w:type="continuationNotice" w:id="1">
    <w:p w14:paraId="034F2D0D" w14:textId="77777777" w:rsidR="005F25BB" w:rsidRDefault="005F2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DEF8" w14:textId="77777777" w:rsidR="005F25BB" w:rsidRDefault="005F25BB" w:rsidP="00CC55E8">
      <w:pPr>
        <w:spacing w:after="0" w:line="240" w:lineRule="auto"/>
      </w:pPr>
      <w:r>
        <w:separator/>
      </w:r>
    </w:p>
  </w:footnote>
  <w:footnote w:type="continuationSeparator" w:id="0">
    <w:p w14:paraId="5826382E" w14:textId="77777777" w:rsidR="005F25BB" w:rsidRDefault="005F25BB" w:rsidP="00CC55E8">
      <w:pPr>
        <w:spacing w:after="0" w:line="240" w:lineRule="auto"/>
      </w:pPr>
      <w:r>
        <w:continuationSeparator/>
      </w:r>
    </w:p>
  </w:footnote>
  <w:footnote w:type="continuationNotice" w:id="1">
    <w:p w14:paraId="13F8DB1D" w14:textId="77777777" w:rsidR="005F25BB" w:rsidRDefault="005F2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E677" w14:textId="77777777" w:rsidR="00CC55E8" w:rsidRDefault="00CC55E8" w:rsidP="00CC55E8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1C95A10" wp14:editId="54911B50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EAFF7" w14:textId="77777777" w:rsidR="00CC55E8" w:rsidRDefault="00CC55E8">
    <w:pPr>
      <w:pStyle w:val="Zhlav"/>
    </w:pPr>
  </w:p>
  <w:p w14:paraId="14E3DA68" w14:textId="77777777" w:rsidR="00CC55E8" w:rsidRDefault="00CC5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1877"/>
    <w:multiLevelType w:val="hybridMultilevel"/>
    <w:tmpl w:val="73644DF2"/>
    <w:lvl w:ilvl="0" w:tplc="C738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4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24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8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0D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A6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80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84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3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E8"/>
    <w:rsid w:val="00000FEC"/>
    <w:rsid w:val="000221EC"/>
    <w:rsid w:val="00040A8B"/>
    <w:rsid w:val="000619AB"/>
    <w:rsid w:val="00080D1D"/>
    <w:rsid w:val="000916A0"/>
    <w:rsid w:val="000A4A47"/>
    <w:rsid w:val="000B4466"/>
    <w:rsid w:val="000E5EFA"/>
    <w:rsid w:val="001000DD"/>
    <w:rsid w:val="001069D0"/>
    <w:rsid w:val="0013048D"/>
    <w:rsid w:val="001345FD"/>
    <w:rsid w:val="001459DF"/>
    <w:rsid w:val="0015677A"/>
    <w:rsid w:val="001D00D3"/>
    <w:rsid w:val="001D29BE"/>
    <w:rsid w:val="001E48D0"/>
    <w:rsid w:val="0023391C"/>
    <w:rsid w:val="0024729B"/>
    <w:rsid w:val="00287AD9"/>
    <w:rsid w:val="00294F04"/>
    <w:rsid w:val="002B1ADA"/>
    <w:rsid w:val="002B461F"/>
    <w:rsid w:val="002C6F03"/>
    <w:rsid w:val="002D43AD"/>
    <w:rsid w:val="00343903"/>
    <w:rsid w:val="003A565A"/>
    <w:rsid w:val="003B5C0E"/>
    <w:rsid w:val="003B7EDD"/>
    <w:rsid w:val="003C0AAB"/>
    <w:rsid w:val="003D0CD2"/>
    <w:rsid w:val="003F541D"/>
    <w:rsid w:val="00411567"/>
    <w:rsid w:val="004174EE"/>
    <w:rsid w:val="00424E93"/>
    <w:rsid w:val="004459DB"/>
    <w:rsid w:val="00454044"/>
    <w:rsid w:val="00493A49"/>
    <w:rsid w:val="004A04BB"/>
    <w:rsid w:val="004C164A"/>
    <w:rsid w:val="004C3EF0"/>
    <w:rsid w:val="004E28CC"/>
    <w:rsid w:val="00512D99"/>
    <w:rsid w:val="00536256"/>
    <w:rsid w:val="00545EDC"/>
    <w:rsid w:val="0057691A"/>
    <w:rsid w:val="005B4806"/>
    <w:rsid w:val="005D22D6"/>
    <w:rsid w:val="005D4780"/>
    <w:rsid w:val="005F25BB"/>
    <w:rsid w:val="005F49F2"/>
    <w:rsid w:val="00604F5A"/>
    <w:rsid w:val="006139DB"/>
    <w:rsid w:val="00657AE6"/>
    <w:rsid w:val="006614A1"/>
    <w:rsid w:val="0066646B"/>
    <w:rsid w:val="0068088D"/>
    <w:rsid w:val="006A748E"/>
    <w:rsid w:val="006B554C"/>
    <w:rsid w:val="006D3158"/>
    <w:rsid w:val="006E3365"/>
    <w:rsid w:val="006E664C"/>
    <w:rsid w:val="006F68B0"/>
    <w:rsid w:val="007110FF"/>
    <w:rsid w:val="0073697B"/>
    <w:rsid w:val="00755C71"/>
    <w:rsid w:val="00761571"/>
    <w:rsid w:val="00771AA6"/>
    <w:rsid w:val="007B5DDE"/>
    <w:rsid w:val="007C117C"/>
    <w:rsid w:val="00811835"/>
    <w:rsid w:val="00820630"/>
    <w:rsid w:val="00833494"/>
    <w:rsid w:val="00852D26"/>
    <w:rsid w:val="008D53AC"/>
    <w:rsid w:val="009171DD"/>
    <w:rsid w:val="00924188"/>
    <w:rsid w:val="00937F40"/>
    <w:rsid w:val="00945B01"/>
    <w:rsid w:val="0097135E"/>
    <w:rsid w:val="00972FEA"/>
    <w:rsid w:val="0099612C"/>
    <w:rsid w:val="009A4EF4"/>
    <w:rsid w:val="009A5124"/>
    <w:rsid w:val="00A75DFF"/>
    <w:rsid w:val="00A92A3E"/>
    <w:rsid w:val="00A966DA"/>
    <w:rsid w:val="00AA102D"/>
    <w:rsid w:val="00AA3B5F"/>
    <w:rsid w:val="00AC6869"/>
    <w:rsid w:val="00AD5BC6"/>
    <w:rsid w:val="00B45F1F"/>
    <w:rsid w:val="00B81F3F"/>
    <w:rsid w:val="00B85096"/>
    <w:rsid w:val="00B930AA"/>
    <w:rsid w:val="00BD0EB6"/>
    <w:rsid w:val="00BF6567"/>
    <w:rsid w:val="00C06D25"/>
    <w:rsid w:val="00C266E4"/>
    <w:rsid w:val="00C360A6"/>
    <w:rsid w:val="00C9D96A"/>
    <w:rsid w:val="00CC55E8"/>
    <w:rsid w:val="00CD0C0E"/>
    <w:rsid w:val="00CE236D"/>
    <w:rsid w:val="00D10561"/>
    <w:rsid w:val="00D277FC"/>
    <w:rsid w:val="00D52695"/>
    <w:rsid w:val="00D77C74"/>
    <w:rsid w:val="00D97311"/>
    <w:rsid w:val="00DF1685"/>
    <w:rsid w:val="00DF50A2"/>
    <w:rsid w:val="00F24D83"/>
    <w:rsid w:val="00F96D89"/>
    <w:rsid w:val="00FA1ABF"/>
    <w:rsid w:val="00FB4148"/>
    <w:rsid w:val="00FE7F74"/>
    <w:rsid w:val="024ABC01"/>
    <w:rsid w:val="02A39CBA"/>
    <w:rsid w:val="04CFF027"/>
    <w:rsid w:val="05047FB8"/>
    <w:rsid w:val="0AA98A54"/>
    <w:rsid w:val="0AB7385B"/>
    <w:rsid w:val="0AB8674B"/>
    <w:rsid w:val="0AC591F2"/>
    <w:rsid w:val="0C95BB39"/>
    <w:rsid w:val="0EA572F3"/>
    <w:rsid w:val="0ECECC12"/>
    <w:rsid w:val="100C5E9D"/>
    <w:rsid w:val="105A6BB1"/>
    <w:rsid w:val="10C69376"/>
    <w:rsid w:val="115182D3"/>
    <w:rsid w:val="11A5C686"/>
    <w:rsid w:val="11ABC56B"/>
    <w:rsid w:val="146BB040"/>
    <w:rsid w:val="14B4A243"/>
    <w:rsid w:val="177BB055"/>
    <w:rsid w:val="19E8259A"/>
    <w:rsid w:val="1B5371FA"/>
    <w:rsid w:val="1B80A152"/>
    <w:rsid w:val="242E3550"/>
    <w:rsid w:val="269D163D"/>
    <w:rsid w:val="26CFC5B9"/>
    <w:rsid w:val="26D32E0A"/>
    <w:rsid w:val="284B9B69"/>
    <w:rsid w:val="2CC6CF2F"/>
    <w:rsid w:val="30445CF3"/>
    <w:rsid w:val="309F5418"/>
    <w:rsid w:val="32E9BDAC"/>
    <w:rsid w:val="334DD04A"/>
    <w:rsid w:val="33A35E9B"/>
    <w:rsid w:val="33FE62B6"/>
    <w:rsid w:val="352FC134"/>
    <w:rsid w:val="35E47C43"/>
    <w:rsid w:val="36B07650"/>
    <w:rsid w:val="36C70364"/>
    <w:rsid w:val="37BDDFAA"/>
    <w:rsid w:val="394C0109"/>
    <w:rsid w:val="3A6C754A"/>
    <w:rsid w:val="3B21359B"/>
    <w:rsid w:val="3B310FAC"/>
    <w:rsid w:val="3CA3B409"/>
    <w:rsid w:val="3E3BCC4F"/>
    <w:rsid w:val="3EF85FC8"/>
    <w:rsid w:val="40BF7709"/>
    <w:rsid w:val="41DCC321"/>
    <w:rsid w:val="42FAD0D5"/>
    <w:rsid w:val="44CC3311"/>
    <w:rsid w:val="45240C1E"/>
    <w:rsid w:val="46D9B5B7"/>
    <w:rsid w:val="48A1EC23"/>
    <w:rsid w:val="4AF3F0B7"/>
    <w:rsid w:val="4B738EE8"/>
    <w:rsid w:val="4EAD4CDE"/>
    <w:rsid w:val="504DF077"/>
    <w:rsid w:val="51168443"/>
    <w:rsid w:val="5163323B"/>
    <w:rsid w:val="545222BE"/>
    <w:rsid w:val="54AE1573"/>
    <w:rsid w:val="57171A6F"/>
    <w:rsid w:val="571CC9B6"/>
    <w:rsid w:val="57B98389"/>
    <w:rsid w:val="57C47FCA"/>
    <w:rsid w:val="584633EE"/>
    <w:rsid w:val="5889AF77"/>
    <w:rsid w:val="58A5BE98"/>
    <w:rsid w:val="5BCFFC8C"/>
    <w:rsid w:val="5D99A7D5"/>
    <w:rsid w:val="606280AA"/>
    <w:rsid w:val="6270DCF4"/>
    <w:rsid w:val="64669E2E"/>
    <w:rsid w:val="655610CC"/>
    <w:rsid w:val="65CC474A"/>
    <w:rsid w:val="66D9EC22"/>
    <w:rsid w:val="6A55DA4F"/>
    <w:rsid w:val="6A641E12"/>
    <w:rsid w:val="6B6BB460"/>
    <w:rsid w:val="6CED3A64"/>
    <w:rsid w:val="6F1C1527"/>
    <w:rsid w:val="718F020B"/>
    <w:rsid w:val="71CEF8F6"/>
    <w:rsid w:val="71E67B34"/>
    <w:rsid w:val="7250DD96"/>
    <w:rsid w:val="740DD24C"/>
    <w:rsid w:val="75DBF7C2"/>
    <w:rsid w:val="7745730E"/>
    <w:rsid w:val="7A7D13D0"/>
    <w:rsid w:val="7BF7D49F"/>
    <w:rsid w:val="7C0026CC"/>
    <w:rsid w:val="7C3C98BD"/>
    <w:rsid w:val="7EEFD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4B6D"/>
  <w15:chartTrackingRefBased/>
  <w15:docId w15:val="{3688835E-56BE-403D-8ED6-F28FB691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5E8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55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55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55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55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55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55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55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55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55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5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5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5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55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55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55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55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55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55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5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55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5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55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55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55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55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5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55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55E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CC55E8"/>
    <w:rPr>
      <w:kern w:val="0"/>
      <w:sz w:val="22"/>
      <w:szCs w:val="22"/>
      <w14:ligatures w14:val="none"/>
    </w:rPr>
  </w:style>
  <w:style w:type="paragraph" w:customStyle="1" w:styleId="xmsonormal">
    <w:name w:val="x_msonormal"/>
    <w:basedOn w:val="Normln"/>
    <w:rsid w:val="00CC55E8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55E8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CC55E8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CC55E8"/>
    <w:pPr>
      <w:suppressAutoHyphens/>
      <w:spacing w:after="200" w:line="276" w:lineRule="auto"/>
    </w:pPr>
    <w:rPr>
      <w:rFonts w:ascii="Arial" w:hAnsi="Arial" w:cs="Arial"/>
      <w:color w:val="1A1918"/>
      <w:kern w:val="2"/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5E8"/>
    <w:rPr>
      <w:kern w:val="0"/>
      <w:sz w:val="22"/>
      <w:szCs w:val="22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F49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D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6D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6D25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D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D25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0D3"/>
    <w:rPr>
      <w:rFonts w:ascii="Segoe UI" w:hAnsi="Segoe UI" w:cs="Segoe UI"/>
      <w:kern w:val="0"/>
      <w:sz w:val="18"/>
      <w:szCs w:val="18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11567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AD5BC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klubukrajina.cz/" TargetMode="External"/><Relationship Id="rId13" Type="http://schemas.openxmlformats.org/officeDocument/2006/relationships/hyperlink" Target="http://www.czechtrad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echtrade.cz/programy-eu/op-tak-%E2%80%93-projekty-novumm-2-a-novumm2ket" TargetMode="External"/><Relationship Id="rId12" Type="http://schemas.openxmlformats.org/officeDocument/2006/relationships/hyperlink" Target="https://www.czechtrade.cz/kalendar-akci/meeting-point-czechtrade,-unor-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echtrade.cz/programy-eu/op-tak-%E2%80%93-projekty-novumm-2-a-novumm2k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itka.novackova@czechtrade.cz" TargetMode="External"/><Relationship Id="rId10" Type="http://schemas.openxmlformats.org/officeDocument/2006/relationships/hyperlink" Target="https://www.businessklubukrajin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klubukrajina.cz/" TargetMode="External"/><Relationship Id="rId14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4485</Characters>
  <Application>Microsoft Office Word</Application>
  <DocSecurity>0</DocSecurity>
  <Lines>77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2</cp:revision>
  <cp:lastPrinted>2024-02-01T08:40:00Z</cp:lastPrinted>
  <dcterms:created xsi:type="dcterms:W3CDTF">2024-02-01T14:13:00Z</dcterms:created>
  <dcterms:modified xsi:type="dcterms:W3CDTF">2024-02-01T14:13:00Z</dcterms:modified>
</cp:coreProperties>
</file>